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920" w:rsidRPr="004309DA" w:rsidRDefault="00D06920" w:rsidP="00D06920">
      <w:pPr>
        <w:spacing w:line="360" w:lineRule="auto"/>
        <w:jc w:val="center"/>
        <w:rPr>
          <w:rFonts w:cstheme="minorHAnsi"/>
          <w:b/>
          <w:sz w:val="32"/>
          <w:szCs w:val="32"/>
          <w:lang w:val="en-GB"/>
        </w:rPr>
      </w:pPr>
      <w:bookmarkStart w:id="0" w:name="_GoBack"/>
      <w:bookmarkEnd w:id="0"/>
      <w:r w:rsidRPr="004309DA">
        <w:rPr>
          <w:rFonts w:cstheme="minorHAnsi"/>
          <w:b/>
          <w:sz w:val="32"/>
          <w:szCs w:val="32"/>
          <w:lang w:val="en-GB"/>
        </w:rPr>
        <w:t>Nixtamalization Process and Nutritional Value of Maize (</w:t>
      </w:r>
      <w:r w:rsidRPr="004309DA">
        <w:rPr>
          <w:rFonts w:cstheme="minorHAnsi"/>
          <w:b/>
          <w:i/>
          <w:sz w:val="32"/>
          <w:szCs w:val="32"/>
          <w:lang w:val="en-GB"/>
        </w:rPr>
        <w:t>Zea mays</w:t>
      </w:r>
      <w:r w:rsidRPr="004309DA">
        <w:rPr>
          <w:rFonts w:cstheme="minorHAnsi"/>
          <w:b/>
          <w:sz w:val="32"/>
          <w:szCs w:val="32"/>
          <w:lang w:val="en-GB"/>
        </w:rPr>
        <w:t xml:space="preserve"> L.)</w:t>
      </w:r>
      <w:r w:rsidRPr="004309DA">
        <w:rPr>
          <w:rFonts w:cstheme="minorHAnsi"/>
          <w:b/>
          <w:i/>
          <w:sz w:val="32"/>
          <w:szCs w:val="32"/>
          <w:lang w:val="en-GB"/>
        </w:rPr>
        <w:t xml:space="preserve"> </w:t>
      </w:r>
      <w:r w:rsidRPr="004309DA">
        <w:rPr>
          <w:rFonts w:cstheme="minorHAnsi"/>
          <w:b/>
          <w:sz w:val="32"/>
          <w:szCs w:val="32"/>
          <w:lang w:val="en-GB"/>
        </w:rPr>
        <w:t xml:space="preserve">Tortillas </w:t>
      </w:r>
    </w:p>
    <w:p w:rsidR="00D06920" w:rsidRPr="004309DA" w:rsidRDefault="00D06920" w:rsidP="00D06920">
      <w:pPr>
        <w:spacing w:line="360" w:lineRule="auto"/>
        <w:jc w:val="right"/>
        <w:rPr>
          <w:rFonts w:cstheme="minorHAnsi"/>
          <w:sz w:val="24"/>
          <w:szCs w:val="24"/>
          <w:lang w:val="en-GB"/>
        </w:rPr>
      </w:pPr>
      <w:r w:rsidRPr="004309DA">
        <w:rPr>
          <w:rFonts w:cstheme="minorHAnsi"/>
          <w:sz w:val="24"/>
          <w:szCs w:val="24"/>
          <w:lang w:val="en-GB"/>
        </w:rPr>
        <w:t>Review</w:t>
      </w:r>
    </w:p>
    <w:p w:rsidR="00D06920" w:rsidRPr="004309DA" w:rsidRDefault="00D06920" w:rsidP="00D06920">
      <w:pPr>
        <w:spacing w:after="0" w:line="240" w:lineRule="auto"/>
        <w:jc w:val="right"/>
        <w:rPr>
          <w:rFonts w:cstheme="minorHAnsi"/>
          <w:sz w:val="24"/>
          <w:szCs w:val="24"/>
          <w:lang w:val="en-GB"/>
        </w:rPr>
      </w:pPr>
      <w:r w:rsidRPr="004309DA">
        <w:rPr>
          <w:rFonts w:cstheme="minorHAnsi"/>
          <w:sz w:val="24"/>
          <w:szCs w:val="24"/>
          <w:lang w:val="en-GB"/>
        </w:rPr>
        <w:t>Francisco Domingos Sacama</w:t>
      </w:r>
    </w:p>
    <w:p w:rsidR="00D06920" w:rsidRPr="004309DA" w:rsidRDefault="00D06920" w:rsidP="00D06920">
      <w:pPr>
        <w:spacing w:after="0" w:line="240" w:lineRule="auto"/>
        <w:jc w:val="right"/>
        <w:rPr>
          <w:rFonts w:cstheme="minorHAnsi"/>
          <w:lang w:val="en-GB"/>
        </w:rPr>
      </w:pPr>
      <w:r w:rsidRPr="004309DA">
        <w:rPr>
          <w:rFonts w:cstheme="minorHAnsi"/>
          <w:lang w:val="en-GB"/>
        </w:rPr>
        <w:t xml:space="preserve"> </w:t>
      </w:r>
      <w:hyperlink r:id="rId7" w:history="1">
        <w:r w:rsidRPr="004309DA">
          <w:rPr>
            <w:rStyle w:val="Hyperlink"/>
            <w:rFonts w:cstheme="minorHAnsi"/>
            <w:lang w:val="en-GB"/>
          </w:rPr>
          <w:t>fsacama@ucm.ac.mz</w:t>
        </w:r>
      </w:hyperlink>
      <w:r w:rsidRPr="004309DA">
        <w:rPr>
          <w:rFonts w:cstheme="minorHAnsi"/>
          <w:lang w:val="en-GB"/>
        </w:rPr>
        <w:t xml:space="preserve"> </w:t>
      </w:r>
    </w:p>
    <w:p w:rsidR="00D06920" w:rsidRPr="004309DA" w:rsidRDefault="00D06920" w:rsidP="00D06920">
      <w:pPr>
        <w:spacing w:after="0" w:line="240" w:lineRule="auto"/>
        <w:jc w:val="right"/>
        <w:rPr>
          <w:rFonts w:cstheme="minorHAnsi"/>
          <w:i/>
          <w:lang w:val="en-GB"/>
        </w:rPr>
      </w:pPr>
      <w:r w:rsidRPr="004309DA">
        <w:rPr>
          <w:rFonts w:cstheme="minorHAnsi"/>
          <w:lang w:val="en-GB"/>
        </w:rPr>
        <w:t xml:space="preserve"> Catholic University of Mozambique</w:t>
      </w:r>
      <w:r w:rsidRPr="004309DA">
        <w:rPr>
          <w:rFonts w:cstheme="minorHAnsi"/>
          <w:i/>
          <w:lang w:val="en-GB"/>
        </w:rPr>
        <w:t xml:space="preserve">  </w:t>
      </w:r>
    </w:p>
    <w:p w:rsidR="00D06920" w:rsidRPr="004309DA" w:rsidRDefault="00D06920" w:rsidP="00D06920">
      <w:pPr>
        <w:spacing w:after="0" w:line="360" w:lineRule="auto"/>
        <w:jc w:val="both"/>
        <w:rPr>
          <w:rFonts w:cstheme="minorHAnsi"/>
          <w:sz w:val="24"/>
          <w:szCs w:val="24"/>
          <w:lang w:val="en-GB"/>
        </w:rPr>
      </w:pPr>
    </w:p>
    <w:p w:rsidR="00D06920" w:rsidRPr="004309DA" w:rsidRDefault="00D06920" w:rsidP="00D06920">
      <w:pPr>
        <w:spacing w:line="360" w:lineRule="auto"/>
        <w:jc w:val="both"/>
        <w:rPr>
          <w:rFonts w:eastAsia="Times New Roman" w:cstheme="minorHAnsi"/>
          <w:b/>
          <w:iCs/>
          <w:lang w:val="en-GB"/>
        </w:rPr>
      </w:pPr>
      <w:r w:rsidRPr="004309DA">
        <w:rPr>
          <w:rFonts w:eastAsia="Times New Roman" w:cstheme="minorHAnsi"/>
          <w:b/>
          <w:lang w:val="en-GB"/>
        </w:rPr>
        <w:t>A</w:t>
      </w:r>
      <w:r w:rsidRPr="004309DA">
        <w:rPr>
          <w:rFonts w:eastAsia="Times New Roman" w:cstheme="minorHAnsi"/>
          <w:b/>
          <w:iCs/>
          <w:lang w:val="en-GB"/>
        </w:rPr>
        <w:t>bstract</w:t>
      </w:r>
    </w:p>
    <w:p w:rsidR="00D06920" w:rsidRPr="004309DA" w:rsidRDefault="00D06920" w:rsidP="00A639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color w:val="212121"/>
          <w:lang w:val="en-GB"/>
        </w:rPr>
      </w:pPr>
      <w:r w:rsidRPr="004309DA">
        <w:rPr>
          <w:rFonts w:eastAsia="Times New Roman" w:cstheme="minorHAnsi"/>
          <w:color w:val="212121"/>
          <w:lang w:val="en-GB"/>
        </w:rPr>
        <w:t xml:space="preserve">The human nutrition should be made based foods that provide nutrients such as </w:t>
      </w:r>
      <w:r w:rsidR="008E26EE" w:rsidRPr="004309DA">
        <w:rPr>
          <w:rFonts w:eastAsia="Times New Roman" w:cstheme="minorHAnsi"/>
          <w:color w:val="212121"/>
          <w:lang w:val="en-GB"/>
        </w:rPr>
        <w:t>carbohydrates,</w:t>
      </w:r>
      <w:r w:rsidRPr="004309DA">
        <w:rPr>
          <w:rFonts w:eastAsia="Times New Roman" w:cstheme="minorHAnsi"/>
          <w:color w:val="212121"/>
          <w:lang w:val="en-GB"/>
        </w:rPr>
        <w:t xml:space="preserve"> </w:t>
      </w:r>
      <w:r w:rsidR="008E26EE" w:rsidRPr="004309DA">
        <w:rPr>
          <w:rFonts w:eastAsia="Times New Roman" w:cstheme="minorHAnsi"/>
          <w:color w:val="212121"/>
          <w:lang w:val="en-GB"/>
        </w:rPr>
        <w:t>lipids,</w:t>
      </w:r>
      <w:r w:rsidRPr="004309DA">
        <w:rPr>
          <w:rFonts w:eastAsia="Times New Roman" w:cstheme="minorHAnsi"/>
          <w:color w:val="212121"/>
          <w:lang w:val="en-GB"/>
        </w:rPr>
        <w:t xml:space="preserve"> proteins, vitamins and minerals. The nutrients can be found in </w:t>
      </w:r>
      <w:r w:rsidR="008E26EE" w:rsidRPr="004309DA">
        <w:rPr>
          <w:rFonts w:eastAsia="Times New Roman" w:cstheme="minorHAnsi"/>
          <w:color w:val="212121"/>
          <w:lang w:val="en-GB"/>
        </w:rPr>
        <w:t>fruits,</w:t>
      </w:r>
      <w:r w:rsidRPr="004309DA">
        <w:rPr>
          <w:rFonts w:eastAsia="Times New Roman" w:cstheme="minorHAnsi"/>
          <w:color w:val="212121"/>
          <w:lang w:val="en-GB"/>
        </w:rPr>
        <w:t xml:space="preserve"> </w:t>
      </w:r>
      <w:r w:rsidR="008E26EE" w:rsidRPr="004309DA">
        <w:rPr>
          <w:rFonts w:eastAsia="Times New Roman" w:cstheme="minorHAnsi"/>
          <w:color w:val="212121"/>
          <w:lang w:val="en-GB"/>
        </w:rPr>
        <w:t>cereals,</w:t>
      </w:r>
      <w:r w:rsidRPr="004309DA">
        <w:rPr>
          <w:rFonts w:eastAsia="Times New Roman" w:cstheme="minorHAnsi"/>
          <w:color w:val="212121"/>
          <w:lang w:val="en-GB"/>
        </w:rPr>
        <w:t xml:space="preserve"> vegetables, </w:t>
      </w:r>
      <w:r w:rsidR="008E26EE" w:rsidRPr="004309DA">
        <w:rPr>
          <w:rFonts w:eastAsia="Times New Roman" w:cstheme="minorHAnsi"/>
          <w:color w:val="212121"/>
          <w:lang w:val="en-GB"/>
        </w:rPr>
        <w:t>meats and</w:t>
      </w:r>
      <w:r w:rsidRPr="004309DA">
        <w:rPr>
          <w:rFonts w:eastAsia="Times New Roman" w:cstheme="minorHAnsi"/>
          <w:color w:val="212121"/>
          <w:lang w:val="en-GB"/>
        </w:rPr>
        <w:t xml:space="preserve"> </w:t>
      </w:r>
      <w:r w:rsidR="008E26EE" w:rsidRPr="004309DA">
        <w:rPr>
          <w:rFonts w:eastAsia="Times New Roman" w:cstheme="minorHAnsi"/>
          <w:color w:val="212121"/>
          <w:lang w:val="en-GB"/>
        </w:rPr>
        <w:t>an oil seed, corn is</w:t>
      </w:r>
      <w:r w:rsidRPr="004309DA">
        <w:rPr>
          <w:rFonts w:eastAsia="Times New Roman" w:cstheme="minorHAnsi"/>
          <w:color w:val="212121"/>
          <w:lang w:val="en-GB"/>
        </w:rPr>
        <w:t xml:space="preserve"> a cereal that is part of the diet of the population consists of 70 – 75 % starch, 4 - 5 % lipid and 10 % </w:t>
      </w:r>
      <w:r w:rsidR="008E26EE" w:rsidRPr="004309DA">
        <w:rPr>
          <w:rFonts w:eastAsia="Times New Roman" w:cstheme="minorHAnsi"/>
          <w:color w:val="212121"/>
          <w:lang w:val="en-GB"/>
        </w:rPr>
        <w:t>protein,</w:t>
      </w:r>
      <w:r w:rsidRPr="004309DA">
        <w:rPr>
          <w:rFonts w:eastAsia="Times New Roman" w:cstheme="minorHAnsi"/>
          <w:color w:val="212121"/>
          <w:lang w:val="en-GB"/>
        </w:rPr>
        <w:t xml:space="preserve"> and other compounds. The nixtamalization is a alkaline corn processing based on calcium </w:t>
      </w:r>
      <w:r w:rsidR="008E26EE" w:rsidRPr="004309DA">
        <w:rPr>
          <w:rFonts w:eastAsia="Times New Roman" w:cstheme="minorHAnsi"/>
          <w:color w:val="212121"/>
          <w:lang w:val="en-GB"/>
        </w:rPr>
        <w:t>hydroxyl</w:t>
      </w:r>
      <w:r w:rsidRPr="004309DA">
        <w:rPr>
          <w:rFonts w:eastAsia="Times New Roman" w:cstheme="minorHAnsi"/>
          <w:color w:val="212121"/>
          <w:lang w:val="en-GB"/>
        </w:rPr>
        <w:t xml:space="preserve"> (lime) which improve the availability of the nutrients contained </w:t>
      </w:r>
      <w:r w:rsidR="008E26EE" w:rsidRPr="004309DA">
        <w:rPr>
          <w:rFonts w:eastAsia="Times New Roman" w:cstheme="minorHAnsi"/>
          <w:color w:val="212121"/>
          <w:lang w:val="en-GB"/>
        </w:rPr>
        <w:t>therein,</w:t>
      </w:r>
      <w:r w:rsidRPr="004309DA">
        <w:rPr>
          <w:rFonts w:eastAsia="Times New Roman" w:cstheme="minorHAnsi"/>
          <w:color w:val="212121"/>
          <w:lang w:val="en-GB"/>
        </w:rPr>
        <w:t xml:space="preserve"> since the alkali treatment the corn is subjected allows the removal of the </w:t>
      </w:r>
      <w:r w:rsidR="004F0673" w:rsidRPr="004309DA">
        <w:rPr>
          <w:rFonts w:eastAsia="Times New Roman" w:cstheme="minorHAnsi"/>
          <w:color w:val="212121"/>
          <w:lang w:val="en-GB"/>
        </w:rPr>
        <w:t>pericarp,</w:t>
      </w:r>
      <w:r w:rsidRPr="004309DA">
        <w:rPr>
          <w:rFonts w:eastAsia="Times New Roman" w:cstheme="minorHAnsi"/>
          <w:color w:val="212121"/>
          <w:lang w:val="en-GB"/>
        </w:rPr>
        <w:t xml:space="preserve"> composed of cellulose (molecule insoluble in water</w:t>
      </w:r>
      <w:r w:rsidR="004F0673" w:rsidRPr="004309DA">
        <w:rPr>
          <w:rFonts w:eastAsia="Times New Roman" w:cstheme="minorHAnsi"/>
          <w:color w:val="212121"/>
          <w:lang w:val="en-GB"/>
        </w:rPr>
        <w:t>),</w:t>
      </w:r>
      <w:r w:rsidRPr="004309DA">
        <w:rPr>
          <w:rFonts w:eastAsia="Times New Roman" w:cstheme="minorHAnsi"/>
          <w:color w:val="212121"/>
          <w:lang w:val="en-GB"/>
        </w:rPr>
        <w:t xml:space="preserve"> thus by improving soluble </w:t>
      </w:r>
      <w:r w:rsidR="0098467F" w:rsidRPr="004309DA">
        <w:rPr>
          <w:rFonts w:eastAsia="Times New Roman" w:cstheme="minorHAnsi"/>
          <w:color w:val="212121"/>
          <w:lang w:val="en-GB"/>
        </w:rPr>
        <w:t>fibre</w:t>
      </w:r>
      <w:r w:rsidRPr="004309DA">
        <w:rPr>
          <w:rFonts w:eastAsia="Times New Roman" w:cstheme="minorHAnsi"/>
          <w:color w:val="212121"/>
          <w:lang w:val="en-GB"/>
        </w:rPr>
        <w:t xml:space="preserve"> in the product 0.9 % in corn to 1.3 % corn dough and 1.7 % in the </w:t>
      </w:r>
      <w:r w:rsidR="004F0673" w:rsidRPr="004309DA">
        <w:rPr>
          <w:rFonts w:eastAsia="Times New Roman" w:cstheme="minorHAnsi"/>
          <w:color w:val="212121"/>
          <w:lang w:val="en-GB"/>
        </w:rPr>
        <w:t xml:space="preserve">tortilla. </w:t>
      </w:r>
      <w:r w:rsidRPr="004309DA">
        <w:rPr>
          <w:rFonts w:eastAsia="Times New Roman" w:cstheme="minorHAnsi"/>
          <w:color w:val="212121"/>
          <w:lang w:val="en-GB"/>
        </w:rPr>
        <w:t>The unit operations and processing materials are accessible because nixtamalization were known since antiquity of the Mexican people.</w:t>
      </w:r>
    </w:p>
    <w:p w:rsidR="00D06920" w:rsidRPr="004309DA" w:rsidRDefault="008E26EE" w:rsidP="00A639ED">
      <w:pPr>
        <w:pStyle w:val="HTMLPreformatted"/>
        <w:shd w:val="clear" w:color="auto" w:fill="FFFFFF"/>
        <w:spacing w:line="276" w:lineRule="auto"/>
        <w:rPr>
          <w:rFonts w:asciiTheme="minorHAnsi" w:hAnsiTheme="minorHAnsi" w:cstheme="minorHAnsi"/>
          <w:color w:val="212121"/>
          <w:sz w:val="22"/>
          <w:szCs w:val="22"/>
          <w:lang w:val="en-GB"/>
        </w:rPr>
      </w:pPr>
      <w:r w:rsidRPr="004309DA">
        <w:rPr>
          <w:rFonts w:asciiTheme="minorHAnsi" w:hAnsiTheme="minorHAnsi" w:cstheme="minorHAnsi"/>
          <w:b/>
          <w:color w:val="212121"/>
          <w:sz w:val="22"/>
          <w:szCs w:val="22"/>
          <w:lang w:val="en-GB"/>
        </w:rPr>
        <w:t>Keywords</w:t>
      </w:r>
      <w:r w:rsidRPr="004309DA">
        <w:rPr>
          <w:rFonts w:asciiTheme="minorHAnsi" w:hAnsiTheme="minorHAnsi" w:cstheme="minorHAnsi"/>
          <w:color w:val="212121"/>
          <w:sz w:val="22"/>
          <w:szCs w:val="22"/>
          <w:lang w:val="en-GB"/>
        </w:rPr>
        <w:t>:</w:t>
      </w:r>
      <w:r w:rsidR="00D06920" w:rsidRPr="004309DA">
        <w:rPr>
          <w:rFonts w:asciiTheme="minorHAnsi" w:hAnsiTheme="minorHAnsi" w:cstheme="minorHAnsi"/>
          <w:color w:val="212121"/>
          <w:sz w:val="22"/>
          <w:szCs w:val="22"/>
          <w:lang w:val="en-GB"/>
        </w:rPr>
        <w:t xml:space="preserve"> Corn, </w:t>
      </w:r>
      <w:r w:rsidR="0098467F" w:rsidRPr="004309DA">
        <w:rPr>
          <w:rFonts w:asciiTheme="minorHAnsi" w:hAnsiTheme="minorHAnsi" w:cstheme="minorHAnsi"/>
          <w:color w:val="212121"/>
          <w:sz w:val="22"/>
          <w:szCs w:val="22"/>
          <w:lang w:val="en-GB"/>
        </w:rPr>
        <w:t>Fibre</w:t>
      </w:r>
      <w:r w:rsidR="00D06920" w:rsidRPr="004309DA">
        <w:rPr>
          <w:rFonts w:asciiTheme="minorHAnsi" w:hAnsiTheme="minorHAnsi" w:cstheme="minorHAnsi"/>
          <w:color w:val="212121"/>
          <w:sz w:val="22"/>
          <w:szCs w:val="22"/>
          <w:lang w:val="en-GB"/>
        </w:rPr>
        <w:t xml:space="preserve">, nixtamalization, Unit Operations </w:t>
      </w:r>
    </w:p>
    <w:p w:rsidR="00D06920" w:rsidRPr="004309DA" w:rsidRDefault="00D06920" w:rsidP="00D069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212121"/>
          <w:lang w:val="en-GB"/>
        </w:rPr>
      </w:pPr>
    </w:p>
    <w:p w:rsidR="00D06920" w:rsidRPr="004309DA" w:rsidRDefault="00D06920" w:rsidP="001B657F">
      <w:pPr>
        <w:pStyle w:val="ListParagraph"/>
        <w:numPr>
          <w:ilvl w:val="0"/>
          <w:numId w:val="1"/>
        </w:numPr>
        <w:spacing w:line="360" w:lineRule="auto"/>
        <w:jc w:val="both"/>
        <w:rPr>
          <w:rFonts w:cstheme="minorHAnsi"/>
          <w:b/>
          <w:lang w:val="en-GB"/>
        </w:rPr>
      </w:pPr>
      <w:r w:rsidRPr="004309DA">
        <w:rPr>
          <w:rFonts w:cstheme="minorHAnsi"/>
          <w:b/>
          <w:lang w:val="en-GB"/>
        </w:rPr>
        <w:t>Introdu</w:t>
      </w:r>
      <w:r w:rsidR="0098467F">
        <w:rPr>
          <w:rFonts w:cstheme="minorHAnsi"/>
          <w:b/>
          <w:lang w:val="en-GB"/>
        </w:rPr>
        <w:t>c</w:t>
      </w:r>
      <w:r w:rsidR="00BC67B0" w:rsidRPr="004309DA">
        <w:rPr>
          <w:rFonts w:cstheme="minorHAnsi"/>
          <w:b/>
          <w:lang w:val="en-GB"/>
        </w:rPr>
        <w:t>tion</w:t>
      </w:r>
    </w:p>
    <w:p w:rsidR="001B657F" w:rsidRPr="004309DA" w:rsidRDefault="001B657F" w:rsidP="00A639ED">
      <w:pPr>
        <w:jc w:val="both"/>
        <w:rPr>
          <w:rFonts w:cstheme="minorHAnsi"/>
          <w:lang w:val="en-GB"/>
        </w:rPr>
      </w:pPr>
      <w:r w:rsidRPr="004309DA">
        <w:rPr>
          <w:rFonts w:cstheme="minorHAnsi"/>
          <w:lang w:val="en-GB"/>
        </w:rPr>
        <w:t>Food diet with quality and quantity is essential for body nutrition and health life. Good nutrition is the foundation of successful and productive families, communities and societies. Food provide nutrients as carbohydrates, fat, protein, vitamins and minerals, which converted to energy, body protection and grown. In developing countries</w:t>
      </w:r>
      <w:r w:rsidR="003E3F9B" w:rsidRPr="004309DA">
        <w:rPr>
          <w:rFonts w:cstheme="minorHAnsi"/>
          <w:lang w:val="en-GB"/>
        </w:rPr>
        <w:t xml:space="preserve"> </w:t>
      </w:r>
      <w:r w:rsidR="00FE6CDB" w:rsidRPr="004309DA">
        <w:rPr>
          <w:rFonts w:cstheme="minorHAnsi"/>
          <w:lang w:val="en-GB"/>
        </w:rPr>
        <w:t>under nutrition</w:t>
      </w:r>
      <w:r w:rsidR="003E3F9B" w:rsidRPr="004309DA">
        <w:rPr>
          <w:rFonts w:cstheme="minorHAnsi"/>
          <w:lang w:val="en-GB"/>
        </w:rPr>
        <w:t xml:space="preserve"> is the main cause of death in children under the age of five and </w:t>
      </w:r>
      <w:r w:rsidR="0072776E" w:rsidRPr="004309DA">
        <w:rPr>
          <w:rFonts w:cstheme="minorHAnsi"/>
          <w:lang w:val="en-GB"/>
        </w:rPr>
        <w:t>anaemia</w:t>
      </w:r>
      <w:r w:rsidR="003E3F9B" w:rsidRPr="004309DA">
        <w:rPr>
          <w:rFonts w:cstheme="minorHAnsi"/>
          <w:lang w:val="en-GB"/>
        </w:rPr>
        <w:t xml:space="preserve"> in pregnant woman</w:t>
      </w:r>
      <w:r w:rsidR="00FD2014" w:rsidRPr="004309DA">
        <w:rPr>
          <w:rFonts w:cstheme="minorHAnsi"/>
          <w:lang w:val="en-GB"/>
        </w:rPr>
        <w:t xml:space="preserve"> (</w:t>
      </w:r>
      <w:r w:rsidR="004555CE" w:rsidRPr="004309DA">
        <w:rPr>
          <w:rFonts w:cstheme="minorHAnsi"/>
          <w:lang w:val="en-GB"/>
        </w:rPr>
        <w:t>FAO, 2015)</w:t>
      </w:r>
      <w:r w:rsidR="003E3F9B" w:rsidRPr="004309DA">
        <w:rPr>
          <w:rFonts w:cstheme="minorHAnsi"/>
          <w:lang w:val="en-GB"/>
        </w:rPr>
        <w:t>. Cultural habits of food preparing, lack hygienic environment and poverty of population determine accessibility of good food and opportunity to get knowledge about nutrition, food</w:t>
      </w:r>
      <w:r w:rsidR="00F93AD2" w:rsidRPr="004309DA">
        <w:rPr>
          <w:rFonts w:cstheme="minorHAnsi"/>
          <w:lang w:val="en-GB"/>
        </w:rPr>
        <w:t xml:space="preserve"> storage, preservation</w:t>
      </w:r>
      <w:r w:rsidR="003E3F9B" w:rsidRPr="004309DA">
        <w:rPr>
          <w:rFonts w:cstheme="minorHAnsi"/>
          <w:lang w:val="en-GB"/>
        </w:rPr>
        <w:t xml:space="preserve"> and processing.  </w:t>
      </w:r>
    </w:p>
    <w:p w:rsidR="00396949" w:rsidRPr="004309DA" w:rsidRDefault="00396949" w:rsidP="00A639ED">
      <w:pPr>
        <w:jc w:val="both"/>
        <w:rPr>
          <w:rFonts w:cstheme="minorHAnsi"/>
          <w:lang w:val="en-GB"/>
        </w:rPr>
      </w:pPr>
      <w:r w:rsidRPr="004309DA">
        <w:rPr>
          <w:rFonts w:cstheme="minorHAnsi"/>
          <w:lang w:val="en-GB"/>
        </w:rPr>
        <w:t>Maize (</w:t>
      </w:r>
      <w:r w:rsidRPr="004309DA">
        <w:rPr>
          <w:rFonts w:cstheme="minorHAnsi"/>
          <w:i/>
          <w:lang w:val="en-GB"/>
        </w:rPr>
        <w:t xml:space="preserve">Zea mays </w:t>
      </w:r>
      <w:r w:rsidRPr="004309DA">
        <w:rPr>
          <w:rFonts w:cstheme="minorHAnsi"/>
          <w:lang w:val="en-GB"/>
        </w:rPr>
        <w:t>L.) is third cereal most consumed in world after wheat and rice</w:t>
      </w:r>
      <w:r w:rsidR="007C2C60" w:rsidRPr="004309DA">
        <w:rPr>
          <w:rFonts w:cstheme="minorHAnsi"/>
          <w:lang w:val="en-GB"/>
        </w:rPr>
        <w:t xml:space="preserve"> (Figure 1)</w:t>
      </w:r>
      <w:r w:rsidR="001B1CFB" w:rsidRPr="004309DA">
        <w:rPr>
          <w:rFonts w:cstheme="minorHAnsi"/>
          <w:lang w:val="en-GB"/>
        </w:rPr>
        <w:t xml:space="preserve">. It is a domesticated grass that originated approximately 7000 years ago in Mexico. Maize was spread across the world after the European discovery of the </w:t>
      </w:r>
      <w:r w:rsidR="001B0428" w:rsidRPr="004309DA">
        <w:rPr>
          <w:rFonts w:cstheme="minorHAnsi"/>
          <w:lang w:val="en-GB"/>
        </w:rPr>
        <w:t>Americas and</w:t>
      </w:r>
      <w:r w:rsidR="00701D35" w:rsidRPr="004309DA">
        <w:rPr>
          <w:rFonts w:cstheme="minorHAnsi"/>
          <w:lang w:val="en-GB"/>
        </w:rPr>
        <w:t xml:space="preserve"> grown rate is about 4 </w:t>
      </w:r>
      <w:r w:rsidR="001B0428" w:rsidRPr="004309DA">
        <w:rPr>
          <w:rFonts w:cstheme="minorHAnsi"/>
          <w:lang w:val="en-GB"/>
        </w:rPr>
        <w:t>tons</w:t>
      </w:r>
      <w:r w:rsidR="00701D35" w:rsidRPr="004309DA">
        <w:rPr>
          <w:rFonts w:cstheme="minorHAnsi"/>
          <w:lang w:val="en-GB"/>
        </w:rPr>
        <w:t xml:space="preserve"> per </w:t>
      </w:r>
      <w:r w:rsidR="001B0428" w:rsidRPr="004309DA">
        <w:rPr>
          <w:rFonts w:cstheme="minorHAnsi"/>
          <w:lang w:val="en-GB"/>
        </w:rPr>
        <w:t>hectare</w:t>
      </w:r>
      <w:r w:rsidR="00701D35" w:rsidRPr="004309DA">
        <w:rPr>
          <w:rFonts w:cstheme="minorHAnsi"/>
          <w:lang w:val="en-GB"/>
        </w:rPr>
        <w:t xml:space="preserve"> (Gwirtz, 2014).</w:t>
      </w:r>
      <w:r w:rsidR="00440E43" w:rsidRPr="004309DA">
        <w:rPr>
          <w:rFonts w:cstheme="minorHAnsi"/>
          <w:lang w:val="en-GB"/>
        </w:rPr>
        <w:t xml:space="preserve"> In 2013/2014 world maize harvest was 985.5 million of tons and United State, Chine, Brazil and India contributed with 68 % of global production (FAOSTAT, 2014). According, Mozambican statistics 2012-2014, the maize production was 1.177.000 and 1.357.000 tons, respectively. Most percentage was familiar and middle size agricultural producers</w:t>
      </w:r>
      <w:r w:rsidR="007C2C60" w:rsidRPr="004309DA">
        <w:rPr>
          <w:rFonts w:cstheme="minorHAnsi"/>
          <w:lang w:val="en-GB"/>
        </w:rPr>
        <w:t>. This cereal is processed in order to get mill flour to cook their meals as porridge, mass and bread,</w:t>
      </w:r>
      <w:r w:rsidR="00440E43" w:rsidRPr="004309DA">
        <w:rPr>
          <w:rFonts w:cstheme="minorHAnsi"/>
          <w:lang w:val="en-GB"/>
        </w:rPr>
        <w:t xml:space="preserve"> </w:t>
      </w:r>
      <w:r w:rsidR="007C2C60" w:rsidRPr="004309DA">
        <w:rPr>
          <w:rFonts w:cstheme="minorHAnsi"/>
          <w:lang w:val="en-GB"/>
        </w:rPr>
        <w:t>(Aldrich, 1975)</w:t>
      </w:r>
      <w:r w:rsidR="002A0362" w:rsidRPr="004309DA">
        <w:rPr>
          <w:rFonts w:cstheme="minorHAnsi"/>
          <w:lang w:val="en-GB"/>
        </w:rPr>
        <w:t>.</w:t>
      </w:r>
      <w:r w:rsidR="00256A01" w:rsidRPr="004309DA">
        <w:rPr>
          <w:rFonts w:cstheme="minorHAnsi"/>
          <w:lang w:val="en-GB"/>
        </w:rPr>
        <w:t xml:space="preserve"> The objective of this study is </w:t>
      </w:r>
      <w:r w:rsidR="00256A01" w:rsidRPr="004309DA">
        <w:rPr>
          <w:rFonts w:cstheme="minorHAnsi"/>
          <w:lang w:val="en-GB"/>
        </w:rPr>
        <w:lastRenderedPageBreak/>
        <w:t>provide tortillas nixtamalization method and unit operations equipment in order to be adopt as new processing technical in Mozambican food cultural and provider information for future research and development science.</w:t>
      </w:r>
    </w:p>
    <w:p w:rsidR="00D06920" w:rsidRPr="004309DA" w:rsidRDefault="00D06920" w:rsidP="00D06920">
      <w:pPr>
        <w:spacing w:line="360" w:lineRule="auto"/>
        <w:jc w:val="center"/>
        <w:rPr>
          <w:rFonts w:cstheme="minorHAnsi"/>
          <w:lang w:val="en-GB"/>
        </w:rPr>
      </w:pPr>
      <w:r w:rsidRPr="004309DA">
        <w:rPr>
          <w:rFonts w:cstheme="minorHAnsi"/>
          <w:noProof/>
        </w:rPr>
        <w:drawing>
          <wp:inline distT="0" distB="0" distL="0" distR="0">
            <wp:extent cx="3975752" cy="1085850"/>
            <wp:effectExtent l="19050" t="0" r="5698"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975752" cy="1085850"/>
                    </a:xfrm>
                    <a:prstGeom prst="rect">
                      <a:avLst/>
                    </a:prstGeom>
                    <a:noFill/>
                    <a:ln w="9525">
                      <a:noFill/>
                      <a:miter lim="800000"/>
                      <a:headEnd/>
                      <a:tailEnd/>
                    </a:ln>
                  </pic:spPr>
                </pic:pic>
              </a:graphicData>
            </a:graphic>
          </wp:inline>
        </w:drawing>
      </w:r>
      <w:r w:rsidR="002C7947" w:rsidRPr="004309DA">
        <w:rPr>
          <w:rFonts w:cstheme="minorHAnsi"/>
          <w:noProof/>
        </w:rPr>
        <w:drawing>
          <wp:inline distT="0" distB="0" distL="0" distR="0">
            <wp:extent cx="1724025" cy="1428750"/>
            <wp:effectExtent l="1905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724025" cy="1428750"/>
                    </a:xfrm>
                    <a:prstGeom prst="rect">
                      <a:avLst/>
                    </a:prstGeom>
                    <a:noFill/>
                    <a:ln w="9525">
                      <a:noFill/>
                      <a:miter lim="800000"/>
                      <a:headEnd/>
                      <a:tailEnd/>
                    </a:ln>
                  </pic:spPr>
                </pic:pic>
              </a:graphicData>
            </a:graphic>
          </wp:inline>
        </w:drawing>
      </w:r>
    </w:p>
    <w:p w:rsidR="00D06920" w:rsidRPr="004309DA" w:rsidRDefault="00D06920" w:rsidP="00D06920">
      <w:pPr>
        <w:spacing w:line="360" w:lineRule="auto"/>
        <w:jc w:val="both"/>
        <w:rPr>
          <w:rFonts w:cstheme="minorHAnsi"/>
          <w:lang w:val="en-GB"/>
        </w:rPr>
      </w:pPr>
      <w:r w:rsidRPr="004309DA">
        <w:rPr>
          <w:rFonts w:cstheme="minorHAnsi"/>
          <w:b/>
          <w:lang w:val="en-GB"/>
        </w:rPr>
        <w:t>Figur</w:t>
      </w:r>
      <w:r w:rsidR="004A69C2" w:rsidRPr="004309DA">
        <w:rPr>
          <w:rFonts w:cstheme="minorHAnsi"/>
          <w:b/>
          <w:lang w:val="en-GB"/>
        </w:rPr>
        <w:t>e</w:t>
      </w:r>
      <w:r w:rsidRPr="004309DA">
        <w:rPr>
          <w:rFonts w:cstheme="minorHAnsi"/>
          <w:b/>
          <w:lang w:val="en-GB"/>
        </w:rPr>
        <w:t xml:space="preserve"> 1</w:t>
      </w:r>
      <w:r w:rsidRPr="004309DA">
        <w:rPr>
          <w:rFonts w:cstheme="minorHAnsi"/>
          <w:lang w:val="en-GB"/>
        </w:rPr>
        <w:t xml:space="preserve">. </w:t>
      </w:r>
      <w:r w:rsidR="008D7E9C" w:rsidRPr="004309DA">
        <w:rPr>
          <w:rFonts w:cstheme="minorHAnsi"/>
          <w:lang w:val="en-GB"/>
        </w:rPr>
        <w:t xml:space="preserve">Structure of </w:t>
      </w:r>
      <w:r w:rsidR="00062F42" w:rsidRPr="004309DA">
        <w:rPr>
          <w:rFonts w:cstheme="minorHAnsi"/>
          <w:lang w:val="en-GB"/>
        </w:rPr>
        <w:t xml:space="preserve">Ear of Corn </w:t>
      </w:r>
      <w:r w:rsidR="002C7947" w:rsidRPr="004309DA">
        <w:rPr>
          <w:rFonts w:cstheme="minorHAnsi"/>
          <w:lang w:val="en-GB"/>
        </w:rPr>
        <w:t>and kernel</w:t>
      </w:r>
      <w:r w:rsidR="008D7E9C" w:rsidRPr="004309DA">
        <w:rPr>
          <w:rFonts w:cstheme="minorHAnsi"/>
          <w:lang w:val="en-GB"/>
        </w:rPr>
        <w:t xml:space="preserve"> composition</w:t>
      </w:r>
      <w:r w:rsidRPr="004309DA">
        <w:rPr>
          <w:rFonts w:cstheme="minorHAnsi"/>
          <w:lang w:val="en-GB"/>
        </w:rPr>
        <w:t>.</w:t>
      </w:r>
      <w:r w:rsidR="008D349D" w:rsidRPr="004309DA">
        <w:rPr>
          <w:rFonts w:cstheme="minorHAnsi"/>
          <w:lang w:val="en-GB"/>
        </w:rPr>
        <w:t xml:space="preserve">                                                </w:t>
      </w:r>
      <w:r w:rsidRPr="004309DA">
        <w:rPr>
          <w:rFonts w:cstheme="minorHAnsi"/>
          <w:lang w:val="en-GB"/>
        </w:rPr>
        <w:t xml:space="preserve"> </w:t>
      </w:r>
      <w:r w:rsidR="0074420F" w:rsidRPr="004309DA">
        <w:rPr>
          <w:rFonts w:cstheme="minorHAnsi"/>
          <w:b/>
          <w:lang w:val="en-GB"/>
        </w:rPr>
        <w:t>Sourc</w:t>
      </w:r>
      <w:r w:rsidRPr="004309DA">
        <w:rPr>
          <w:rFonts w:cstheme="minorHAnsi"/>
          <w:b/>
          <w:lang w:val="en-GB"/>
        </w:rPr>
        <w:t>e</w:t>
      </w:r>
      <w:r w:rsidRPr="004309DA">
        <w:rPr>
          <w:rFonts w:cstheme="minorHAnsi"/>
          <w:lang w:val="en-GB"/>
        </w:rPr>
        <w:t>: Gene, 2008</w:t>
      </w:r>
    </w:p>
    <w:p w:rsidR="00D06920" w:rsidRPr="004309DA" w:rsidRDefault="00213EBE" w:rsidP="00055C33">
      <w:pPr>
        <w:pStyle w:val="ListParagraph"/>
        <w:numPr>
          <w:ilvl w:val="0"/>
          <w:numId w:val="1"/>
        </w:numPr>
        <w:spacing w:line="360" w:lineRule="auto"/>
        <w:jc w:val="both"/>
        <w:rPr>
          <w:rFonts w:cstheme="minorHAnsi"/>
          <w:b/>
          <w:lang w:val="en-GB"/>
        </w:rPr>
      </w:pPr>
      <w:r w:rsidRPr="004309DA">
        <w:rPr>
          <w:rFonts w:cstheme="minorHAnsi"/>
          <w:b/>
          <w:lang w:val="en-GB"/>
        </w:rPr>
        <w:t>Maize composition and Nutrition value</w:t>
      </w:r>
    </w:p>
    <w:p w:rsidR="00055C33" w:rsidRPr="004309DA" w:rsidRDefault="00055C33" w:rsidP="00556A6F">
      <w:pPr>
        <w:autoSpaceDE w:val="0"/>
        <w:autoSpaceDN w:val="0"/>
        <w:adjustRightInd w:val="0"/>
        <w:spacing w:after="0"/>
        <w:jc w:val="both"/>
        <w:rPr>
          <w:rFonts w:cs="Helvetica-Bold"/>
          <w:lang w:val="en-GB"/>
        </w:rPr>
      </w:pPr>
      <w:r w:rsidRPr="004309DA">
        <w:rPr>
          <w:rFonts w:cs="Minion-Regular"/>
          <w:lang w:val="en-GB"/>
        </w:rPr>
        <w:t xml:space="preserve">The maize </w:t>
      </w:r>
      <w:r w:rsidR="006C75FB" w:rsidRPr="004309DA">
        <w:rPr>
          <w:rFonts w:cs="Minion-Regular"/>
          <w:lang w:val="en-GB"/>
        </w:rPr>
        <w:t>grains present average density 721 kg/m</w:t>
      </w:r>
      <w:r w:rsidR="006C75FB" w:rsidRPr="004309DA">
        <w:rPr>
          <w:rFonts w:cs="Minion-Regular"/>
          <w:vertAlign w:val="superscript"/>
          <w:lang w:val="en-GB"/>
        </w:rPr>
        <w:t>3</w:t>
      </w:r>
      <w:r w:rsidR="006C75FB" w:rsidRPr="004309DA">
        <w:rPr>
          <w:rFonts w:cs="Minion-Regular"/>
          <w:lang w:val="en-GB"/>
        </w:rPr>
        <w:t xml:space="preserve"> and humidity between 7.5 -23.1 % to storage, </w:t>
      </w:r>
      <w:r w:rsidR="006C75FB" w:rsidRPr="004309DA">
        <w:rPr>
          <w:rFonts w:cstheme="minorHAnsi"/>
          <w:lang w:val="en-GB"/>
        </w:rPr>
        <w:t xml:space="preserve">(Bakker-Arkema, 1999) and their </w:t>
      </w:r>
      <w:r w:rsidRPr="004309DA">
        <w:rPr>
          <w:rFonts w:cs="Minion-Regular"/>
          <w:lang w:val="en-GB"/>
        </w:rPr>
        <w:t>kernel is composed of endosperm</w:t>
      </w:r>
      <w:r w:rsidR="004A053A" w:rsidRPr="004309DA">
        <w:rPr>
          <w:rFonts w:cs="Minion-Regular"/>
          <w:lang w:val="en-GB"/>
        </w:rPr>
        <w:t xml:space="preserve"> up 83%</w:t>
      </w:r>
      <w:r w:rsidRPr="004309DA">
        <w:rPr>
          <w:rFonts w:cs="Minion-Regular"/>
          <w:lang w:val="en-GB"/>
        </w:rPr>
        <w:t>, germ</w:t>
      </w:r>
      <w:r w:rsidR="004A053A" w:rsidRPr="004309DA">
        <w:rPr>
          <w:rFonts w:cs="Minion-Regular"/>
          <w:lang w:val="en-GB"/>
        </w:rPr>
        <w:t>11%</w:t>
      </w:r>
      <w:r w:rsidRPr="004309DA">
        <w:rPr>
          <w:rFonts w:cs="Minion-Regular"/>
          <w:lang w:val="en-GB"/>
        </w:rPr>
        <w:t>, pericarp</w:t>
      </w:r>
      <w:r w:rsidR="004A053A" w:rsidRPr="004309DA">
        <w:rPr>
          <w:rFonts w:cs="Minion-Regular"/>
          <w:lang w:val="en-GB"/>
        </w:rPr>
        <w:t>5%</w:t>
      </w:r>
      <w:r w:rsidRPr="004309DA">
        <w:rPr>
          <w:rFonts w:cs="Minion-Regular"/>
          <w:lang w:val="en-GB"/>
        </w:rPr>
        <w:t>, and tip cap</w:t>
      </w:r>
      <w:r w:rsidR="004A053A" w:rsidRPr="004309DA">
        <w:rPr>
          <w:rFonts w:cs="Minion-Regular"/>
          <w:lang w:val="en-GB"/>
        </w:rPr>
        <w:t xml:space="preserve"> 1%</w:t>
      </w:r>
      <w:r w:rsidRPr="004309DA">
        <w:rPr>
          <w:rFonts w:cs="Minion-Regular"/>
          <w:lang w:val="en-GB"/>
        </w:rPr>
        <w:t>. The endosperm is primarily</w:t>
      </w:r>
      <w:r w:rsidR="004A053A" w:rsidRPr="004309DA">
        <w:rPr>
          <w:rFonts w:cs="Minion-Regular"/>
          <w:lang w:val="en-GB"/>
        </w:rPr>
        <w:t xml:space="preserve"> structure contain starch composed with 27 % of amylase, linear molecule with 1000 unit of glucose and 73 % of </w:t>
      </w:r>
      <w:r w:rsidR="00773093" w:rsidRPr="004309DA">
        <w:rPr>
          <w:rFonts w:cs="Minion-Regular"/>
          <w:lang w:val="en-GB"/>
        </w:rPr>
        <w:t>amyl pectin</w:t>
      </w:r>
      <w:r w:rsidR="004A053A" w:rsidRPr="004309DA">
        <w:rPr>
          <w:rFonts w:cs="Minion-Regular"/>
          <w:lang w:val="en-GB"/>
        </w:rPr>
        <w:t xml:space="preserve">, branched molecule with 40000 unity or more of glucose </w:t>
      </w:r>
      <w:r w:rsidR="0074420F" w:rsidRPr="004309DA">
        <w:rPr>
          <w:rFonts w:cstheme="minorHAnsi"/>
          <w:lang w:val="en-GB"/>
        </w:rPr>
        <w:t>(Figure</w:t>
      </w:r>
      <w:r w:rsidR="004A053A" w:rsidRPr="004309DA">
        <w:rPr>
          <w:rFonts w:cstheme="minorHAnsi"/>
          <w:lang w:val="en-GB"/>
        </w:rPr>
        <w:t xml:space="preserve"> 2 e 3).</w:t>
      </w:r>
      <w:r w:rsidR="00FA6AAF" w:rsidRPr="004309DA">
        <w:rPr>
          <w:rFonts w:cstheme="minorHAnsi"/>
          <w:lang w:val="en-GB"/>
        </w:rPr>
        <w:t xml:space="preserve"> In germ contain 78 % of minerals, phosphor, potassium salt and fitic acid are more abundant, maize oil present low concentration of saturated fat. Quality protein maize (QPM) have got high concentration of digestive protein relatively normal maize, with 55 % more of </w:t>
      </w:r>
      <w:r w:rsidR="00BB764B" w:rsidRPr="004309DA">
        <w:rPr>
          <w:rFonts w:cstheme="minorHAnsi"/>
          <w:lang w:val="en-GB"/>
        </w:rPr>
        <w:t>tryptophan</w:t>
      </w:r>
      <w:r w:rsidR="00FA6AAF" w:rsidRPr="004309DA">
        <w:rPr>
          <w:rFonts w:cstheme="minorHAnsi"/>
          <w:lang w:val="en-GB"/>
        </w:rPr>
        <w:t xml:space="preserve">, 30 % more of lysine and 38 % less of leucine.  </w:t>
      </w:r>
    </w:p>
    <w:p w:rsidR="00055C33" w:rsidRPr="004309DA" w:rsidRDefault="00055C33" w:rsidP="00556A6F">
      <w:pPr>
        <w:jc w:val="both"/>
        <w:rPr>
          <w:rFonts w:cstheme="minorHAnsi"/>
          <w:b/>
          <w:lang w:val="en-GB"/>
        </w:rPr>
      </w:pPr>
    </w:p>
    <w:p w:rsidR="00D06920" w:rsidRPr="004309DA" w:rsidRDefault="00D06920" w:rsidP="00556A6F">
      <w:pPr>
        <w:autoSpaceDE w:val="0"/>
        <w:autoSpaceDN w:val="0"/>
        <w:adjustRightInd w:val="0"/>
        <w:spacing w:after="0"/>
        <w:jc w:val="both"/>
        <w:rPr>
          <w:rFonts w:cstheme="minorHAnsi"/>
          <w:lang w:val="en-GB"/>
        </w:rPr>
      </w:pPr>
    </w:p>
    <w:p w:rsidR="00D06920" w:rsidRPr="004309DA" w:rsidRDefault="0082386B" w:rsidP="00D06920">
      <w:pPr>
        <w:autoSpaceDE w:val="0"/>
        <w:autoSpaceDN w:val="0"/>
        <w:adjustRightInd w:val="0"/>
        <w:spacing w:after="0" w:line="360" w:lineRule="auto"/>
        <w:jc w:val="center"/>
        <w:rPr>
          <w:rFonts w:cstheme="minorHAnsi"/>
          <w:lang w:val="en-GB"/>
        </w:rPr>
      </w:pPr>
      <w:r w:rsidRPr="004309DA">
        <w:rPr>
          <w:rFonts w:cstheme="minorHAnsi"/>
          <w:noProof/>
        </w:rPr>
        <w:drawing>
          <wp:inline distT="0" distB="0" distL="0" distR="0">
            <wp:extent cx="3000375" cy="1362075"/>
            <wp:effectExtent l="19050" t="0" r="9525"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000375" cy="1362075"/>
                    </a:xfrm>
                    <a:prstGeom prst="rect">
                      <a:avLst/>
                    </a:prstGeom>
                    <a:noFill/>
                    <a:ln w="9525">
                      <a:noFill/>
                      <a:miter lim="800000"/>
                      <a:headEnd/>
                      <a:tailEnd/>
                    </a:ln>
                  </pic:spPr>
                </pic:pic>
              </a:graphicData>
            </a:graphic>
          </wp:inline>
        </w:drawing>
      </w:r>
      <w:r w:rsidR="00D06920" w:rsidRPr="004309DA">
        <w:rPr>
          <w:rFonts w:cstheme="minorHAnsi"/>
          <w:noProof/>
          <w:lang w:val="en-GB"/>
        </w:rPr>
        <w:t xml:space="preserve">             </w:t>
      </w:r>
      <w:r w:rsidR="00D06920" w:rsidRPr="004309DA">
        <w:rPr>
          <w:rFonts w:cstheme="minorHAnsi"/>
          <w:noProof/>
        </w:rPr>
        <w:drawing>
          <wp:inline distT="0" distB="0" distL="0" distR="0">
            <wp:extent cx="2438400" cy="2066925"/>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438400" cy="2066925"/>
                    </a:xfrm>
                    <a:prstGeom prst="rect">
                      <a:avLst/>
                    </a:prstGeom>
                    <a:noFill/>
                    <a:ln w="9525">
                      <a:noFill/>
                      <a:miter lim="800000"/>
                      <a:headEnd/>
                      <a:tailEnd/>
                    </a:ln>
                  </pic:spPr>
                </pic:pic>
              </a:graphicData>
            </a:graphic>
          </wp:inline>
        </w:drawing>
      </w:r>
    </w:p>
    <w:p w:rsidR="00D06920" w:rsidRPr="004309DA" w:rsidRDefault="00D06920" w:rsidP="00D06920">
      <w:pPr>
        <w:autoSpaceDE w:val="0"/>
        <w:autoSpaceDN w:val="0"/>
        <w:adjustRightInd w:val="0"/>
        <w:spacing w:after="0" w:line="360" w:lineRule="auto"/>
        <w:jc w:val="both"/>
        <w:rPr>
          <w:rFonts w:cstheme="minorHAnsi"/>
          <w:lang w:val="en-GB"/>
        </w:rPr>
      </w:pPr>
      <w:r w:rsidRPr="004309DA">
        <w:rPr>
          <w:rFonts w:cstheme="minorHAnsi"/>
          <w:b/>
          <w:lang w:val="en-GB"/>
        </w:rPr>
        <w:t>Figur</w:t>
      </w:r>
      <w:r w:rsidR="004A69C2" w:rsidRPr="004309DA">
        <w:rPr>
          <w:rFonts w:cstheme="minorHAnsi"/>
          <w:b/>
          <w:lang w:val="en-GB"/>
        </w:rPr>
        <w:t>e</w:t>
      </w:r>
      <w:r w:rsidRPr="004309DA">
        <w:rPr>
          <w:rFonts w:cstheme="minorHAnsi"/>
          <w:b/>
          <w:lang w:val="en-GB"/>
        </w:rPr>
        <w:t xml:space="preserve"> 2</w:t>
      </w:r>
      <w:r w:rsidRPr="004309DA">
        <w:rPr>
          <w:rFonts w:cstheme="minorHAnsi"/>
          <w:lang w:val="en-GB"/>
        </w:rPr>
        <w:t xml:space="preserve">. </w:t>
      </w:r>
      <w:r w:rsidR="003A2B33" w:rsidRPr="004309DA">
        <w:rPr>
          <w:rFonts w:cstheme="minorHAnsi"/>
          <w:lang w:val="en-GB"/>
        </w:rPr>
        <w:t xml:space="preserve">Chemical </w:t>
      </w:r>
      <w:r w:rsidR="00C32280" w:rsidRPr="004309DA">
        <w:rPr>
          <w:rFonts w:cstheme="minorHAnsi"/>
          <w:lang w:val="en-GB"/>
        </w:rPr>
        <w:t>structure</w:t>
      </w:r>
      <w:r w:rsidR="003A2B33" w:rsidRPr="004309DA">
        <w:rPr>
          <w:rFonts w:cstheme="minorHAnsi"/>
          <w:lang w:val="en-GB"/>
        </w:rPr>
        <w:t xml:space="preserve"> of </w:t>
      </w:r>
      <w:r w:rsidR="00C32280" w:rsidRPr="004309DA">
        <w:rPr>
          <w:rFonts w:cstheme="minorHAnsi"/>
          <w:lang w:val="en-GB"/>
        </w:rPr>
        <w:t>amylase</w:t>
      </w:r>
      <w:r w:rsidR="003A2B33" w:rsidRPr="004309DA">
        <w:rPr>
          <w:rFonts w:cstheme="minorHAnsi"/>
          <w:lang w:val="en-GB"/>
        </w:rPr>
        <w:t xml:space="preserve"> and </w:t>
      </w:r>
      <w:r w:rsidR="00BE4416" w:rsidRPr="004309DA">
        <w:rPr>
          <w:rFonts w:cstheme="minorHAnsi"/>
          <w:lang w:val="en-GB"/>
        </w:rPr>
        <w:t xml:space="preserve">their </w:t>
      </w:r>
      <w:r w:rsidR="003A2B33" w:rsidRPr="004309DA">
        <w:rPr>
          <w:rFonts w:cstheme="minorHAnsi"/>
          <w:lang w:val="en-GB"/>
        </w:rPr>
        <w:t>conformation</w:t>
      </w:r>
      <w:r w:rsidRPr="004309DA">
        <w:rPr>
          <w:rFonts w:cstheme="minorHAnsi"/>
          <w:lang w:val="en-GB"/>
        </w:rPr>
        <w:t>.</w:t>
      </w:r>
    </w:p>
    <w:p w:rsidR="00D06920" w:rsidRPr="004309DA" w:rsidRDefault="00D06920" w:rsidP="00D06920">
      <w:pPr>
        <w:autoSpaceDE w:val="0"/>
        <w:autoSpaceDN w:val="0"/>
        <w:adjustRightInd w:val="0"/>
        <w:spacing w:after="0" w:line="360" w:lineRule="auto"/>
        <w:jc w:val="center"/>
        <w:rPr>
          <w:rFonts w:cstheme="minorHAnsi"/>
          <w:lang w:val="en-GB"/>
        </w:rPr>
      </w:pPr>
      <w:r w:rsidRPr="004309DA">
        <w:rPr>
          <w:rFonts w:cstheme="minorHAnsi"/>
          <w:noProof/>
        </w:rPr>
        <w:lastRenderedPageBreak/>
        <w:drawing>
          <wp:inline distT="0" distB="0" distL="0" distR="0">
            <wp:extent cx="2705100" cy="1620167"/>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705100" cy="1620167"/>
                    </a:xfrm>
                    <a:prstGeom prst="rect">
                      <a:avLst/>
                    </a:prstGeom>
                    <a:noFill/>
                    <a:ln w="9525">
                      <a:noFill/>
                      <a:miter lim="800000"/>
                      <a:headEnd/>
                      <a:tailEnd/>
                    </a:ln>
                  </pic:spPr>
                </pic:pic>
              </a:graphicData>
            </a:graphic>
          </wp:inline>
        </w:drawing>
      </w:r>
    </w:p>
    <w:p w:rsidR="00D06920" w:rsidRPr="004309DA" w:rsidRDefault="00D06920" w:rsidP="00D06920">
      <w:pPr>
        <w:autoSpaceDE w:val="0"/>
        <w:autoSpaceDN w:val="0"/>
        <w:adjustRightInd w:val="0"/>
        <w:spacing w:after="0" w:line="360" w:lineRule="auto"/>
        <w:jc w:val="both"/>
        <w:rPr>
          <w:rFonts w:cstheme="minorHAnsi"/>
          <w:lang w:val="en-GB"/>
        </w:rPr>
      </w:pPr>
      <w:r w:rsidRPr="004309DA">
        <w:rPr>
          <w:rFonts w:cstheme="minorHAnsi"/>
          <w:b/>
          <w:lang w:val="en-GB"/>
        </w:rPr>
        <w:t>Figur</w:t>
      </w:r>
      <w:r w:rsidR="004A69C2" w:rsidRPr="004309DA">
        <w:rPr>
          <w:rFonts w:cstheme="minorHAnsi"/>
          <w:b/>
          <w:lang w:val="en-GB"/>
        </w:rPr>
        <w:t>e</w:t>
      </w:r>
      <w:r w:rsidRPr="004309DA">
        <w:rPr>
          <w:rFonts w:cstheme="minorHAnsi"/>
          <w:b/>
          <w:lang w:val="en-GB"/>
        </w:rPr>
        <w:t xml:space="preserve"> 3</w:t>
      </w:r>
      <w:r w:rsidRPr="004309DA">
        <w:rPr>
          <w:rFonts w:cstheme="minorHAnsi"/>
          <w:lang w:val="en-GB"/>
        </w:rPr>
        <w:t xml:space="preserve">. </w:t>
      </w:r>
      <w:r w:rsidR="00700A53" w:rsidRPr="004309DA">
        <w:rPr>
          <w:rFonts w:cstheme="minorHAnsi"/>
          <w:lang w:val="en-GB"/>
        </w:rPr>
        <w:t>Chemical stru</w:t>
      </w:r>
      <w:r w:rsidR="008A0BA1" w:rsidRPr="004309DA">
        <w:rPr>
          <w:rFonts w:cstheme="minorHAnsi"/>
          <w:lang w:val="en-GB"/>
        </w:rPr>
        <w:t>c</w:t>
      </w:r>
      <w:r w:rsidR="00700A53" w:rsidRPr="004309DA">
        <w:rPr>
          <w:rFonts w:cstheme="minorHAnsi"/>
          <w:lang w:val="en-GB"/>
        </w:rPr>
        <w:t xml:space="preserve">ture of </w:t>
      </w:r>
      <w:r w:rsidR="008A0BA1" w:rsidRPr="004309DA">
        <w:rPr>
          <w:rFonts w:cstheme="minorHAnsi"/>
          <w:lang w:val="en-GB"/>
        </w:rPr>
        <w:t>amyl pectin</w:t>
      </w:r>
      <w:r w:rsidR="00700A53" w:rsidRPr="004309DA">
        <w:rPr>
          <w:rFonts w:cstheme="minorHAnsi"/>
          <w:lang w:val="en-GB"/>
        </w:rPr>
        <w:t>.</w:t>
      </w:r>
    </w:p>
    <w:p w:rsidR="00D06920" w:rsidRPr="004309DA" w:rsidRDefault="00D06920" w:rsidP="00D06920">
      <w:pPr>
        <w:autoSpaceDE w:val="0"/>
        <w:autoSpaceDN w:val="0"/>
        <w:adjustRightInd w:val="0"/>
        <w:spacing w:after="0" w:line="360" w:lineRule="auto"/>
        <w:jc w:val="both"/>
        <w:rPr>
          <w:rFonts w:cstheme="minorHAnsi"/>
          <w:lang w:val="en-GB"/>
        </w:rPr>
      </w:pPr>
    </w:p>
    <w:p w:rsidR="009546DD" w:rsidRPr="004309DA" w:rsidRDefault="007A3FDB" w:rsidP="009546DD">
      <w:pPr>
        <w:pStyle w:val="HTMLPreformatted"/>
        <w:shd w:val="clear" w:color="auto" w:fill="FFFFFF"/>
        <w:spacing w:line="276" w:lineRule="auto"/>
        <w:jc w:val="both"/>
        <w:rPr>
          <w:rFonts w:asciiTheme="minorHAnsi" w:hAnsiTheme="minorHAnsi"/>
          <w:color w:val="212121"/>
          <w:sz w:val="22"/>
          <w:szCs w:val="22"/>
          <w:lang w:val="en-GB"/>
        </w:rPr>
      </w:pPr>
      <w:r w:rsidRPr="004309DA">
        <w:rPr>
          <w:rFonts w:asciiTheme="minorHAnsi" w:hAnsiTheme="minorHAnsi"/>
          <w:color w:val="212121"/>
          <w:sz w:val="22"/>
          <w:szCs w:val="22"/>
          <w:lang w:val="en-GB"/>
        </w:rPr>
        <w:t>The diet</w:t>
      </w:r>
      <w:r w:rsidR="009546DD" w:rsidRPr="004309DA">
        <w:rPr>
          <w:rFonts w:asciiTheme="minorHAnsi" w:hAnsiTheme="minorHAnsi"/>
          <w:color w:val="212121"/>
          <w:sz w:val="22"/>
          <w:szCs w:val="22"/>
          <w:lang w:val="en-GB"/>
        </w:rPr>
        <w:t xml:space="preserve"> </w:t>
      </w:r>
      <w:r w:rsidR="009B3213" w:rsidRPr="004309DA">
        <w:rPr>
          <w:rFonts w:asciiTheme="minorHAnsi" w:hAnsiTheme="minorHAnsi"/>
          <w:color w:val="212121"/>
          <w:sz w:val="22"/>
          <w:szCs w:val="22"/>
          <w:lang w:val="en-GB"/>
        </w:rPr>
        <w:t>fibre</w:t>
      </w:r>
      <w:r w:rsidR="009546DD" w:rsidRPr="004309DA">
        <w:rPr>
          <w:rFonts w:asciiTheme="minorHAnsi" w:hAnsiTheme="minorHAnsi"/>
          <w:color w:val="212121"/>
          <w:sz w:val="22"/>
          <w:szCs w:val="22"/>
          <w:lang w:val="en-GB"/>
        </w:rPr>
        <w:t xml:space="preserve"> is highly desirable and an important component in food and exerts various physiological functions related to health. The alkaline cooking and dip causes the dissolution and filling the pericarp layer, th</w:t>
      </w:r>
      <w:r w:rsidRPr="004309DA">
        <w:rPr>
          <w:rFonts w:asciiTheme="minorHAnsi" w:hAnsiTheme="minorHAnsi"/>
          <w:color w:val="212121"/>
          <w:sz w:val="22"/>
          <w:szCs w:val="22"/>
          <w:lang w:val="en-GB"/>
        </w:rPr>
        <w:t>is causes the cell walls and die</w:t>
      </w:r>
      <w:r w:rsidR="009546DD" w:rsidRPr="004309DA">
        <w:rPr>
          <w:rFonts w:asciiTheme="minorHAnsi" w:hAnsiTheme="minorHAnsi"/>
          <w:color w:val="212121"/>
          <w:sz w:val="22"/>
          <w:szCs w:val="22"/>
          <w:lang w:val="en-GB"/>
        </w:rPr>
        <w:t xml:space="preserve">t </w:t>
      </w:r>
      <w:r w:rsidR="009B3213" w:rsidRPr="004309DA">
        <w:rPr>
          <w:rFonts w:asciiTheme="minorHAnsi" w:hAnsiTheme="minorHAnsi"/>
          <w:color w:val="212121"/>
          <w:sz w:val="22"/>
          <w:szCs w:val="22"/>
          <w:lang w:val="en-GB"/>
        </w:rPr>
        <w:t>fibre</w:t>
      </w:r>
      <w:r w:rsidR="009546DD" w:rsidRPr="004309DA">
        <w:rPr>
          <w:rFonts w:asciiTheme="minorHAnsi" w:hAnsiTheme="minorHAnsi"/>
          <w:color w:val="212121"/>
          <w:sz w:val="22"/>
          <w:szCs w:val="22"/>
          <w:lang w:val="en-GB"/>
        </w:rPr>
        <w:t xml:space="preserve"> components of this part of the grain becomes fragile, facilitating their remov</w:t>
      </w:r>
      <w:r w:rsidRPr="004309DA">
        <w:rPr>
          <w:rFonts w:asciiTheme="minorHAnsi" w:hAnsiTheme="minorHAnsi"/>
          <w:color w:val="212121"/>
          <w:sz w:val="22"/>
          <w:szCs w:val="22"/>
          <w:lang w:val="en-GB"/>
        </w:rPr>
        <w:t xml:space="preserve">al </w:t>
      </w:r>
      <w:r w:rsidR="001050BD" w:rsidRPr="004309DA">
        <w:rPr>
          <w:rFonts w:asciiTheme="minorHAnsi" w:hAnsiTheme="minorHAnsi"/>
          <w:color w:val="212121"/>
          <w:sz w:val="22"/>
          <w:szCs w:val="22"/>
          <w:lang w:val="en-GB"/>
        </w:rPr>
        <w:t xml:space="preserve">and reduces the insoluble diet </w:t>
      </w:r>
      <w:r w:rsidR="009B3213" w:rsidRPr="004309DA">
        <w:rPr>
          <w:rFonts w:asciiTheme="minorHAnsi" w:hAnsiTheme="minorHAnsi"/>
          <w:color w:val="212121"/>
          <w:sz w:val="22"/>
          <w:szCs w:val="22"/>
          <w:lang w:val="en-GB"/>
        </w:rPr>
        <w:t>fibre</w:t>
      </w:r>
      <w:r w:rsidR="009546DD" w:rsidRPr="004309DA">
        <w:rPr>
          <w:rFonts w:asciiTheme="minorHAnsi" w:hAnsiTheme="minorHAnsi"/>
          <w:color w:val="212121"/>
          <w:sz w:val="22"/>
          <w:szCs w:val="22"/>
          <w:lang w:val="en-GB"/>
        </w:rPr>
        <w:t xml:space="preserve"> content (Figure 4). Moreover this process is the increase of</w:t>
      </w:r>
      <w:r w:rsidR="001050BD" w:rsidRPr="004309DA">
        <w:rPr>
          <w:rFonts w:asciiTheme="minorHAnsi" w:hAnsiTheme="minorHAnsi"/>
          <w:color w:val="212121"/>
          <w:sz w:val="22"/>
          <w:szCs w:val="22"/>
          <w:lang w:val="en-GB"/>
        </w:rPr>
        <w:t xml:space="preserve"> 0.9 % soluble </w:t>
      </w:r>
      <w:r w:rsidR="009B3213" w:rsidRPr="004309DA">
        <w:rPr>
          <w:rFonts w:asciiTheme="minorHAnsi" w:hAnsiTheme="minorHAnsi"/>
          <w:color w:val="212121"/>
          <w:sz w:val="22"/>
          <w:szCs w:val="22"/>
          <w:lang w:val="en-GB"/>
        </w:rPr>
        <w:t>fibre</w:t>
      </w:r>
      <w:r w:rsidR="001050BD" w:rsidRPr="004309DA">
        <w:rPr>
          <w:rFonts w:asciiTheme="minorHAnsi" w:hAnsiTheme="minorHAnsi"/>
          <w:color w:val="212121"/>
          <w:sz w:val="22"/>
          <w:szCs w:val="22"/>
          <w:lang w:val="en-GB"/>
        </w:rPr>
        <w:t xml:space="preserve"> in corn to 1.3</w:t>
      </w:r>
      <w:r w:rsidR="009546DD" w:rsidRPr="004309DA">
        <w:rPr>
          <w:rFonts w:asciiTheme="minorHAnsi" w:hAnsiTheme="minorHAnsi"/>
          <w:color w:val="212121"/>
          <w:sz w:val="22"/>
          <w:szCs w:val="22"/>
          <w:lang w:val="en-GB"/>
        </w:rPr>
        <w:t xml:space="preserve"> % and 1.7 % in tortilla.</w:t>
      </w:r>
    </w:p>
    <w:p w:rsidR="009546DD" w:rsidRPr="004309DA" w:rsidRDefault="009546DD" w:rsidP="009546DD">
      <w:pPr>
        <w:jc w:val="both"/>
        <w:rPr>
          <w:rFonts w:cstheme="minorHAnsi"/>
          <w:lang w:val="en-GB"/>
        </w:rPr>
      </w:pPr>
    </w:p>
    <w:p w:rsidR="0022178E" w:rsidRPr="004309DA" w:rsidRDefault="00D06920" w:rsidP="00D06920">
      <w:pPr>
        <w:spacing w:line="360" w:lineRule="auto"/>
        <w:jc w:val="center"/>
        <w:rPr>
          <w:rFonts w:cstheme="minorHAnsi"/>
          <w:noProof/>
          <w:lang w:val="en-GB"/>
        </w:rPr>
      </w:pPr>
      <w:r w:rsidRPr="004309DA">
        <w:rPr>
          <w:rFonts w:cstheme="minorHAnsi"/>
          <w:noProof/>
        </w:rPr>
        <w:drawing>
          <wp:inline distT="0" distB="0" distL="0" distR="0">
            <wp:extent cx="2538444" cy="1085850"/>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2539093" cy="1086128"/>
                    </a:xfrm>
                    <a:prstGeom prst="rect">
                      <a:avLst/>
                    </a:prstGeom>
                    <a:noFill/>
                    <a:ln w="9525">
                      <a:noFill/>
                      <a:miter lim="800000"/>
                      <a:headEnd/>
                      <a:tailEnd/>
                    </a:ln>
                  </pic:spPr>
                </pic:pic>
              </a:graphicData>
            </a:graphic>
          </wp:inline>
        </w:drawing>
      </w:r>
      <w:r w:rsidRPr="004309DA">
        <w:rPr>
          <w:rFonts w:cstheme="minorHAnsi"/>
          <w:noProof/>
          <w:lang w:val="en-GB"/>
        </w:rPr>
        <w:t xml:space="preserve">            </w:t>
      </w:r>
      <w:r w:rsidR="0022178E" w:rsidRPr="004309DA">
        <w:rPr>
          <w:rFonts w:cstheme="minorHAnsi"/>
          <w:noProof/>
        </w:rPr>
        <w:drawing>
          <wp:inline distT="0" distB="0" distL="0" distR="0">
            <wp:extent cx="2828925" cy="1447800"/>
            <wp:effectExtent l="19050" t="0" r="952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2828925" cy="1447800"/>
                    </a:xfrm>
                    <a:prstGeom prst="rect">
                      <a:avLst/>
                    </a:prstGeom>
                    <a:noFill/>
                    <a:ln w="9525">
                      <a:noFill/>
                      <a:miter lim="800000"/>
                      <a:headEnd/>
                      <a:tailEnd/>
                    </a:ln>
                  </pic:spPr>
                </pic:pic>
              </a:graphicData>
            </a:graphic>
          </wp:inline>
        </w:drawing>
      </w:r>
    </w:p>
    <w:p w:rsidR="00D06920" w:rsidRPr="004309DA" w:rsidRDefault="00D06920" w:rsidP="00D06920">
      <w:pPr>
        <w:spacing w:line="360" w:lineRule="auto"/>
        <w:jc w:val="both"/>
        <w:rPr>
          <w:rFonts w:cstheme="minorHAnsi"/>
          <w:lang w:val="en-GB"/>
        </w:rPr>
      </w:pPr>
      <w:r w:rsidRPr="004309DA">
        <w:rPr>
          <w:rFonts w:cstheme="minorHAnsi"/>
          <w:b/>
          <w:lang w:val="en-GB"/>
        </w:rPr>
        <w:t>Figur</w:t>
      </w:r>
      <w:r w:rsidR="004A69C2" w:rsidRPr="004309DA">
        <w:rPr>
          <w:rFonts w:cstheme="minorHAnsi"/>
          <w:b/>
          <w:lang w:val="en-GB"/>
        </w:rPr>
        <w:t>e</w:t>
      </w:r>
      <w:r w:rsidRPr="004309DA">
        <w:rPr>
          <w:rFonts w:cstheme="minorHAnsi"/>
          <w:b/>
          <w:lang w:val="en-GB"/>
        </w:rPr>
        <w:t xml:space="preserve"> 4</w:t>
      </w:r>
      <w:r w:rsidRPr="004309DA">
        <w:rPr>
          <w:rFonts w:cstheme="minorHAnsi"/>
          <w:lang w:val="en-GB"/>
        </w:rPr>
        <w:t xml:space="preserve">. </w:t>
      </w:r>
      <w:r w:rsidR="0022178E" w:rsidRPr="004309DA">
        <w:rPr>
          <w:rFonts w:cstheme="minorHAnsi"/>
          <w:lang w:val="en-GB"/>
        </w:rPr>
        <w:t>Insoluble and soluble fibres (</w:t>
      </w:r>
      <w:r w:rsidR="00C00926" w:rsidRPr="004309DA">
        <w:rPr>
          <w:rFonts w:cstheme="minorHAnsi"/>
          <w:lang w:val="en-GB"/>
        </w:rPr>
        <w:t>cellulose</w:t>
      </w:r>
      <w:r w:rsidR="0022178E" w:rsidRPr="004309DA">
        <w:rPr>
          <w:rFonts w:cstheme="minorHAnsi"/>
          <w:lang w:val="en-GB"/>
        </w:rPr>
        <w:t xml:space="preserve"> and </w:t>
      </w:r>
      <w:r w:rsidR="00C00926" w:rsidRPr="004309DA">
        <w:rPr>
          <w:rFonts w:cstheme="minorHAnsi"/>
          <w:lang w:val="en-GB"/>
        </w:rPr>
        <w:t>pectin</w:t>
      </w:r>
      <w:r w:rsidR="0022178E" w:rsidRPr="004309DA">
        <w:rPr>
          <w:rFonts w:cstheme="minorHAnsi"/>
          <w:lang w:val="en-GB"/>
        </w:rPr>
        <w:t xml:space="preserve"> a</w:t>
      </w:r>
      <w:r w:rsidRPr="004309DA">
        <w:rPr>
          <w:rFonts w:cstheme="minorHAnsi"/>
          <w:lang w:val="en-GB"/>
        </w:rPr>
        <w:t>cid)</w:t>
      </w:r>
    </w:p>
    <w:p w:rsidR="007D44A6" w:rsidRPr="004309DA" w:rsidRDefault="007D44A6" w:rsidP="007D44A6">
      <w:pPr>
        <w:pStyle w:val="HTMLPreformatted"/>
        <w:shd w:val="clear" w:color="auto" w:fill="FFFFFF"/>
        <w:spacing w:line="276" w:lineRule="auto"/>
        <w:jc w:val="both"/>
        <w:rPr>
          <w:rFonts w:asciiTheme="minorHAnsi" w:hAnsiTheme="minorHAnsi"/>
          <w:color w:val="212121"/>
          <w:sz w:val="22"/>
          <w:szCs w:val="22"/>
          <w:lang w:val="en-GB"/>
        </w:rPr>
      </w:pPr>
      <w:r w:rsidRPr="004309DA">
        <w:rPr>
          <w:rFonts w:asciiTheme="minorHAnsi" w:hAnsiTheme="minorHAnsi"/>
          <w:color w:val="212121"/>
          <w:sz w:val="22"/>
          <w:szCs w:val="22"/>
          <w:lang w:val="en-GB"/>
        </w:rPr>
        <w:t xml:space="preserve">The nixtamalization causes the breakdown and dissolution of the union structure of endosperm cells (average </w:t>
      </w:r>
      <w:r w:rsidR="00CD391B" w:rsidRPr="004309DA">
        <w:rPr>
          <w:rFonts w:asciiTheme="minorHAnsi" w:hAnsiTheme="minorHAnsi"/>
          <w:color w:val="212121"/>
          <w:sz w:val="22"/>
          <w:szCs w:val="22"/>
          <w:lang w:val="en-GB"/>
        </w:rPr>
        <w:t>layer</w:t>
      </w:r>
      <w:r w:rsidRPr="004309DA">
        <w:rPr>
          <w:rFonts w:asciiTheme="minorHAnsi" w:hAnsiTheme="minorHAnsi"/>
          <w:color w:val="212121"/>
          <w:sz w:val="22"/>
          <w:szCs w:val="22"/>
          <w:lang w:val="en-GB"/>
        </w:rPr>
        <w:t xml:space="preserve">) and cell walls. Most germs </w:t>
      </w:r>
      <w:r w:rsidR="00CD391B" w:rsidRPr="004309DA">
        <w:rPr>
          <w:rFonts w:asciiTheme="minorHAnsi" w:hAnsiTheme="minorHAnsi"/>
          <w:color w:val="212121"/>
          <w:sz w:val="22"/>
          <w:szCs w:val="22"/>
          <w:lang w:val="en-GB"/>
        </w:rPr>
        <w:t xml:space="preserve">maintain </w:t>
      </w:r>
      <w:r w:rsidRPr="004309DA">
        <w:rPr>
          <w:rFonts w:asciiTheme="minorHAnsi" w:hAnsiTheme="minorHAnsi"/>
          <w:color w:val="212121"/>
          <w:sz w:val="22"/>
          <w:szCs w:val="22"/>
          <w:lang w:val="en-GB"/>
        </w:rPr>
        <w:t xml:space="preserve">in grain during the process, which does not affect the quality of the protein in the dough product. Furthermore, the </w:t>
      </w:r>
      <w:r w:rsidR="00CD391B" w:rsidRPr="004309DA">
        <w:rPr>
          <w:rFonts w:asciiTheme="minorHAnsi" w:hAnsiTheme="minorHAnsi"/>
          <w:color w:val="212121"/>
          <w:sz w:val="22"/>
          <w:szCs w:val="22"/>
          <w:lang w:val="en-GB"/>
        </w:rPr>
        <w:t>semi permeable</w:t>
      </w:r>
      <w:r w:rsidRPr="004309DA">
        <w:rPr>
          <w:rFonts w:asciiTheme="minorHAnsi" w:hAnsiTheme="minorHAnsi"/>
          <w:color w:val="212121"/>
          <w:sz w:val="22"/>
          <w:szCs w:val="22"/>
          <w:lang w:val="en-GB"/>
        </w:rPr>
        <w:t xml:space="preserve"> membrane around the grain remains intact during the treatment, which minimizes the lost nutrients by leaching.</w:t>
      </w:r>
    </w:p>
    <w:p w:rsidR="007D44A6" w:rsidRPr="004309DA" w:rsidRDefault="007D44A6" w:rsidP="007D44A6">
      <w:pPr>
        <w:jc w:val="both"/>
        <w:rPr>
          <w:rFonts w:cstheme="minorHAnsi"/>
          <w:lang w:val="en-GB"/>
        </w:rPr>
      </w:pPr>
    </w:p>
    <w:p w:rsidR="00D06920" w:rsidRPr="004309DA" w:rsidRDefault="00D06920" w:rsidP="00D06920">
      <w:pPr>
        <w:spacing w:line="360" w:lineRule="auto"/>
        <w:jc w:val="both"/>
        <w:rPr>
          <w:rFonts w:cstheme="minorHAnsi"/>
          <w:b/>
          <w:lang w:val="en-GB"/>
        </w:rPr>
      </w:pPr>
      <w:r w:rsidRPr="004309DA">
        <w:rPr>
          <w:rFonts w:cstheme="minorHAnsi"/>
          <w:b/>
          <w:lang w:val="en-GB"/>
        </w:rPr>
        <w:t>3. Nixtamaliza</w:t>
      </w:r>
      <w:r w:rsidR="00661564" w:rsidRPr="004309DA">
        <w:rPr>
          <w:rFonts w:cstheme="minorHAnsi"/>
          <w:b/>
          <w:lang w:val="en-GB"/>
        </w:rPr>
        <w:t xml:space="preserve">tion </w:t>
      </w:r>
      <w:r w:rsidR="00F717D2" w:rsidRPr="004309DA">
        <w:rPr>
          <w:rFonts w:cstheme="minorHAnsi"/>
          <w:b/>
          <w:lang w:val="en-GB"/>
        </w:rPr>
        <w:t xml:space="preserve">and </w:t>
      </w:r>
      <w:r w:rsidR="00661564" w:rsidRPr="004309DA">
        <w:rPr>
          <w:rFonts w:cstheme="minorHAnsi"/>
          <w:b/>
          <w:lang w:val="en-GB"/>
        </w:rPr>
        <w:t>Maize</w:t>
      </w:r>
      <w:r w:rsidR="00F717D2" w:rsidRPr="004309DA">
        <w:rPr>
          <w:rFonts w:cstheme="minorHAnsi"/>
          <w:b/>
          <w:lang w:val="en-GB"/>
        </w:rPr>
        <w:t xml:space="preserve"> Tortilla Processing</w:t>
      </w:r>
    </w:p>
    <w:p w:rsidR="00662DEB" w:rsidRPr="004309DA" w:rsidRDefault="00B64988" w:rsidP="00662DEB">
      <w:pPr>
        <w:pStyle w:val="HTMLPreformatted"/>
        <w:shd w:val="clear" w:color="auto" w:fill="FFFFFF"/>
        <w:spacing w:line="276" w:lineRule="auto"/>
        <w:jc w:val="both"/>
        <w:rPr>
          <w:rFonts w:asciiTheme="minorHAnsi" w:hAnsiTheme="minorHAnsi"/>
          <w:color w:val="212121"/>
          <w:sz w:val="22"/>
          <w:szCs w:val="22"/>
          <w:lang w:val="en-GB"/>
        </w:rPr>
      </w:pPr>
      <w:r w:rsidRPr="004309DA">
        <w:rPr>
          <w:rFonts w:asciiTheme="minorHAnsi" w:hAnsiTheme="minorHAnsi"/>
          <w:color w:val="212121"/>
          <w:sz w:val="22"/>
          <w:szCs w:val="22"/>
          <w:lang w:val="en-GB"/>
        </w:rPr>
        <w:t>M</w:t>
      </w:r>
      <w:r w:rsidR="00662DEB" w:rsidRPr="004309DA">
        <w:rPr>
          <w:rFonts w:asciiTheme="minorHAnsi" w:hAnsiTheme="minorHAnsi"/>
          <w:color w:val="212121"/>
          <w:sz w:val="22"/>
          <w:szCs w:val="22"/>
          <w:lang w:val="en-GB"/>
        </w:rPr>
        <w:t>aize grain</w:t>
      </w:r>
      <w:r w:rsidRPr="004309DA">
        <w:rPr>
          <w:rFonts w:asciiTheme="minorHAnsi" w:hAnsiTheme="minorHAnsi"/>
          <w:color w:val="212121"/>
          <w:sz w:val="22"/>
          <w:szCs w:val="22"/>
          <w:lang w:val="en-GB"/>
        </w:rPr>
        <w:t xml:space="preserve"> processing is done by nixtamalization, dry and wet milling, which transform maize into products for human consumption as food and drinks. </w:t>
      </w:r>
      <w:r w:rsidR="00662DEB" w:rsidRPr="004309DA">
        <w:rPr>
          <w:rFonts w:asciiTheme="minorHAnsi" w:hAnsiTheme="minorHAnsi"/>
          <w:color w:val="212121"/>
          <w:sz w:val="22"/>
          <w:szCs w:val="22"/>
          <w:lang w:val="en-GB"/>
        </w:rPr>
        <w:t xml:space="preserve">Corn flour (Gwirtz, 2014), is obtained by milling the corn kernels through hammer mill, ball or roller operation </w:t>
      </w:r>
      <w:r w:rsidRPr="004309DA">
        <w:rPr>
          <w:rFonts w:asciiTheme="minorHAnsi" w:hAnsiTheme="minorHAnsi"/>
          <w:color w:val="212121"/>
          <w:sz w:val="22"/>
          <w:szCs w:val="22"/>
          <w:lang w:val="en-GB"/>
        </w:rPr>
        <w:t>and</w:t>
      </w:r>
      <w:r w:rsidR="00662DEB" w:rsidRPr="004309DA">
        <w:rPr>
          <w:rFonts w:asciiTheme="minorHAnsi" w:hAnsiTheme="minorHAnsi"/>
          <w:color w:val="212121"/>
          <w:sz w:val="22"/>
          <w:szCs w:val="22"/>
          <w:lang w:val="en-GB"/>
        </w:rPr>
        <w:t xml:space="preserve"> </w:t>
      </w:r>
      <w:r w:rsidRPr="004309DA">
        <w:rPr>
          <w:rFonts w:asciiTheme="minorHAnsi" w:hAnsiTheme="minorHAnsi"/>
          <w:color w:val="212121"/>
          <w:sz w:val="22"/>
          <w:szCs w:val="22"/>
          <w:lang w:val="en-GB"/>
        </w:rPr>
        <w:t>t</w:t>
      </w:r>
      <w:r w:rsidR="00662DEB" w:rsidRPr="004309DA">
        <w:rPr>
          <w:rFonts w:asciiTheme="minorHAnsi" w:hAnsiTheme="minorHAnsi"/>
          <w:color w:val="212121"/>
          <w:sz w:val="22"/>
          <w:szCs w:val="22"/>
          <w:lang w:val="en-GB"/>
        </w:rPr>
        <w:t>he wet grinding allows the separation of the components</w:t>
      </w:r>
      <w:r w:rsidR="00713698" w:rsidRPr="004309DA">
        <w:rPr>
          <w:rFonts w:asciiTheme="minorHAnsi" w:hAnsiTheme="minorHAnsi"/>
          <w:color w:val="212121"/>
          <w:sz w:val="22"/>
          <w:szCs w:val="22"/>
          <w:lang w:val="en-GB"/>
        </w:rPr>
        <w:t>, it are not produced on a small scale commercially or in the home.</w:t>
      </w:r>
    </w:p>
    <w:p w:rsidR="00662DEB" w:rsidRPr="004309DA" w:rsidRDefault="00662DEB" w:rsidP="00662DEB">
      <w:pPr>
        <w:pStyle w:val="HTMLPreformatted"/>
        <w:shd w:val="clear" w:color="auto" w:fill="FFFFFF"/>
        <w:spacing w:line="276" w:lineRule="auto"/>
        <w:jc w:val="both"/>
        <w:rPr>
          <w:rFonts w:asciiTheme="minorHAnsi" w:hAnsiTheme="minorHAnsi"/>
          <w:color w:val="212121"/>
          <w:sz w:val="22"/>
          <w:szCs w:val="22"/>
          <w:lang w:val="en-GB"/>
        </w:rPr>
      </w:pPr>
      <w:r w:rsidRPr="004309DA">
        <w:rPr>
          <w:rFonts w:asciiTheme="minorHAnsi" w:hAnsiTheme="minorHAnsi"/>
          <w:color w:val="212121"/>
          <w:sz w:val="22"/>
          <w:szCs w:val="22"/>
          <w:lang w:val="en-GB"/>
        </w:rPr>
        <w:t xml:space="preserve">The nixtamalization process of the corn grain is the addition of 4.6-7 l of water and 24.5-56 g of calcium hydroxide (lime) to 3.5 kg of corn, the mixture is </w:t>
      </w:r>
      <w:r w:rsidR="00556A6F" w:rsidRPr="004309DA">
        <w:rPr>
          <w:rFonts w:asciiTheme="minorHAnsi" w:hAnsiTheme="minorHAnsi"/>
          <w:color w:val="212121"/>
          <w:sz w:val="22"/>
          <w:szCs w:val="22"/>
          <w:lang w:val="en-GB"/>
        </w:rPr>
        <w:t>cooked</w:t>
      </w:r>
      <w:r w:rsidRPr="004309DA">
        <w:rPr>
          <w:rFonts w:asciiTheme="minorHAnsi" w:hAnsiTheme="minorHAnsi"/>
          <w:color w:val="212121"/>
          <w:sz w:val="22"/>
          <w:szCs w:val="22"/>
          <w:lang w:val="en-GB"/>
        </w:rPr>
        <w:t xml:space="preserve"> at 92 ° C, 50 to 90 minutes and let </w:t>
      </w:r>
      <w:r w:rsidR="00556A6F" w:rsidRPr="004309DA">
        <w:rPr>
          <w:rFonts w:asciiTheme="minorHAnsi" w:hAnsiTheme="minorHAnsi"/>
          <w:color w:val="212121"/>
          <w:sz w:val="22"/>
          <w:szCs w:val="22"/>
          <w:lang w:val="en-GB"/>
        </w:rPr>
        <w:t xml:space="preserve">them in </w:t>
      </w:r>
      <w:r w:rsidR="00556A6F" w:rsidRPr="004309DA">
        <w:rPr>
          <w:rFonts w:asciiTheme="minorHAnsi" w:hAnsiTheme="minorHAnsi"/>
          <w:color w:val="212121"/>
          <w:sz w:val="22"/>
          <w:szCs w:val="22"/>
          <w:lang w:val="en-GB"/>
        </w:rPr>
        <w:lastRenderedPageBreak/>
        <w:t>steeping for 14 to18 hours,</w:t>
      </w:r>
      <w:r w:rsidRPr="004309DA">
        <w:rPr>
          <w:rFonts w:asciiTheme="minorHAnsi" w:hAnsiTheme="minorHAnsi"/>
          <w:color w:val="212121"/>
          <w:sz w:val="22"/>
          <w:szCs w:val="22"/>
          <w:lang w:val="en-GB"/>
        </w:rPr>
        <w:t xml:space="preserve"> </w:t>
      </w:r>
      <w:r w:rsidR="00556A6F" w:rsidRPr="004309DA">
        <w:rPr>
          <w:rFonts w:asciiTheme="minorHAnsi" w:hAnsiTheme="minorHAnsi"/>
          <w:color w:val="212121"/>
          <w:sz w:val="22"/>
          <w:szCs w:val="22"/>
          <w:lang w:val="en-GB"/>
        </w:rPr>
        <w:t>a</w:t>
      </w:r>
      <w:r w:rsidRPr="004309DA">
        <w:rPr>
          <w:rFonts w:asciiTheme="minorHAnsi" w:hAnsiTheme="minorHAnsi"/>
          <w:color w:val="212121"/>
          <w:sz w:val="22"/>
          <w:szCs w:val="22"/>
          <w:lang w:val="en-GB"/>
        </w:rPr>
        <w:t xml:space="preserve">fter </w:t>
      </w:r>
      <w:r w:rsidR="00556A6F" w:rsidRPr="004309DA">
        <w:rPr>
          <w:rFonts w:asciiTheme="minorHAnsi" w:hAnsiTheme="minorHAnsi"/>
          <w:color w:val="212121"/>
          <w:sz w:val="22"/>
          <w:szCs w:val="22"/>
          <w:lang w:val="en-GB"/>
        </w:rPr>
        <w:t xml:space="preserve">it is </w:t>
      </w:r>
      <w:r w:rsidRPr="004309DA">
        <w:rPr>
          <w:rFonts w:asciiTheme="minorHAnsi" w:hAnsiTheme="minorHAnsi"/>
          <w:color w:val="212121"/>
          <w:sz w:val="22"/>
          <w:szCs w:val="22"/>
          <w:lang w:val="en-GB"/>
        </w:rPr>
        <w:t xml:space="preserve">washed 2 to 4 times with water and remove the pericarp, then the nixtamal is ground, thereby forming a paste with 30 g which </w:t>
      </w:r>
      <w:r w:rsidR="00556A6F" w:rsidRPr="004309DA">
        <w:rPr>
          <w:rFonts w:asciiTheme="minorHAnsi" w:hAnsiTheme="minorHAnsi"/>
          <w:color w:val="212121"/>
          <w:sz w:val="22"/>
          <w:szCs w:val="22"/>
          <w:lang w:val="en-GB"/>
        </w:rPr>
        <w:t xml:space="preserve">is </w:t>
      </w:r>
      <w:r w:rsidRPr="004309DA">
        <w:rPr>
          <w:rFonts w:asciiTheme="minorHAnsi" w:hAnsiTheme="minorHAnsi"/>
          <w:color w:val="212121"/>
          <w:sz w:val="22"/>
          <w:szCs w:val="22"/>
          <w:lang w:val="en-GB"/>
        </w:rPr>
        <w:t>mo</w:t>
      </w:r>
      <w:r w:rsidR="0041317F">
        <w:rPr>
          <w:rFonts w:asciiTheme="minorHAnsi" w:hAnsiTheme="minorHAnsi"/>
          <w:color w:val="212121"/>
          <w:sz w:val="22"/>
          <w:szCs w:val="22"/>
          <w:lang w:val="en-GB"/>
        </w:rPr>
        <w:t>u</w:t>
      </w:r>
      <w:r w:rsidRPr="004309DA">
        <w:rPr>
          <w:rFonts w:asciiTheme="minorHAnsi" w:hAnsiTheme="minorHAnsi"/>
          <w:color w:val="212121"/>
          <w:sz w:val="22"/>
          <w:szCs w:val="22"/>
          <w:lang w:val="en-GB"/>
        </w:rPr>
        <w:t>ld</w:t>
      </w:r>
      <w:r w:rsidR="00556A6F" w:rsidRPr="004309DA">
        <w:rPr>
          <w:rFonts w:asciiTheme="minorHAnsi" w:hAnsiTheme="minorHAnsi"/>
          <w:color w:val="212121"/>
          <w:sz w:val="22"/>
          <w:szCs w:val="22"/>
          <w:lang w:val="en-GB"/>
        </w:rPr>
        <w:t xml:space="preserve"> </w:t>
      </w:r>
      <w:r w:rsidRPr="004309DA">
        <w:rPr>
          <w:rFonts w:asciiTheme="minorHAnsi" w:hAnsiTheme="minorHAnsi"/>
          <w:color w:val="212121"/>
          <w:sz w:val="22"/>
          <w:szCs w:val="22"/>
          <w:lang w:val="en-GB"/>
        </w:rPr>
        <w:t xml:space="preserve">in the form of  disk </w:t>
      </w:r>
      <w:r w:rsidR="00556A6F" w:rsidRPr="004309DA">
        <w:rPr>
          <w:rFonts w:asciiTheme="minorHAnsi" w:hAnsiTheme="minorHAnsi"/>
          <w:color w:val="212121"/>
          <w:sz w:val="22"/>
          <w:szCs w:val="22"/>
          <w:lang w:val="en-GB"/>
        </w:rPr>
        <w:t xml:space="preserve">10 </w:t>
      </w:r>
      <w:r w:rsidRPr="004309DA">
        <w:rPr>
          <w:rFonts w:asciiTheme="minorHAnsi" w:hAnsiTheme="minorHAnsi"/>
          <w:color w:val="212121"/>
          <w:sz w:val="22"/>
          <w:szCs w:val="22"/>
          <w:lang w:val="en-GB"/>
        </w:rPr>
        <w:t>cm x 0.2 cm and bakes in the oven at 290 ° C, 30 seconds after turning on the other side</w:t>
      </w:r>
      <w:r w:rsidR="00556A6F" w:rsidRPr="004309DA">
        <w:rPr>
          <w:rFonts w:asciiTheme="minorHAnsi" w:hAnsiTheme="minorHAnsi"/>
          <w:color w:val="212121"/>
          <w:sz w:val="22"/>
          <w:szCs w:val="22"/>
          <w:lang w:val="en-GB"/>
        </w:rPr>
        <w:t xml:space="preserve"> after 40 seconds</w:t>
      </w:r>
      <w:r w:rsidRPr="004309DA">
        <w:rPr>
          <w:rFonts w:asciiTheme="minorHAnsi" w:hAnsiTheme="minorHAnsi"/>
          <w:color w:val="212121"/>
          <w:sz w:val="22"/>
          <w:szCs w:val="22"/>
          <w:lang w:val="en-GB"/>
        </w:rPr>
        <w:t>, thereby obtaining the tortilla (Figure 6).</w:t>
      </w:r>
    </w:p>
    <w:p w:rsidR="00662DEB" w:rsidRPr="004309DA" w:rsidRDefault="00662DEB" w:rsidP="00D06920">
      <w:pPr>
        <w:spacing w:line="360" w:lineRule="auto"/>
        <w:jc w:val="both"/>
        <w:rPr>
          <w:rFonts w:cstheme="minorHAnsi"/>
          <w:lang w:val="en-GB"/>
        </w:rPr>
      </w:pPr>
    </w:p>
    <w:p w:rsidR="00D06920" w:rsidRPr="004309DA" w:rsidRDefault="00D06920" w:rsidP="00D06920">
      <w:pPr>
        <w:spacing w:line="360" w:lineRule="auto"/>
        <w:jc w:val="both"/>
        <w:rPr>
          <w:rFonts w:cstheme="minorHAnsi"/>
          <w:lang w:val="en-GB"/>
        </w:rPr>
      </w:pPr>
      <w:r w:rsidRPr="004309DA">
        <w:rPr>
          <w:rFonts w:cstheme="minorHAnsi"/>
          <w:noProof/>
        </w:rPr>
        <w:drawing>
          <wp:inline distT="0" distB="0" distL="0" distR="0">
            <wp:extent cx="1809750" cy="1924050"/>
            <wp:effectExtent l="1905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1809750" cy="1924050"/>
                    </a:xfrm>
                    <a:prstGeom prst="rect">
                      <a:avLst/>
                    </a:prstGeom>
                    <a:ln>
                      <a:noFill/>
                    </a:ln>
                    <a:effectLst>
                      <a:softEdge rad="112500"/>
                    </a:effectLst>
                  </pic:spPr>
                </pic:pic>
              </a:graphicData>
            </a:graphic>
          </wp:inline>
        </w:drawing>
      </w:r>
      <w:r w:rsidRPr="004309DA">
        <w:rPr>
          <w:rFonts w:cstheme="minorHAnsi"/>
          <w:lang w:val="en-GB"/>
        </w:rPr>
        <w:t xml:space="preserve"> </w:t>
      </w:r>
      <w:r w:rsidRPr="004309DA">
        <w:rPr>
          <w:rFonts w:cstheme="minorHAnsi"/>
          <w:noProof/>
        </w:rPr>
        <w:drawing>
          <wp:inline distT="0" distB="0" distL="0" distR="0">
            <wp:extent cx="2296036" cy="1657350"/>
            <wp:effectExtent l="19050" t="0" r="9014"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2296036" cy="1657350"/>
                    </a:xfrm>
                    <a:prstGeom prst="rect">
                      <a:avLst/>
                    </a:prstGeom>
                    <a:ln>
                      <a:noFill/>
                    </a:ln>
                    <a:effectLst>
                      <a:softEdge rad="112500"/>
                    </a:effectLst>
                  </pic:spPr>
                </pic:pic>
              </a:graphicData>
            </a:graphic>
          </wp:inline>
        </w:drawing>
      </w:r>
      <w:r w:rsidRPr="004309DA">
        <w:rPr>
          <w:rFonts w:cstheme="minorHAnsi"/>
          <w:lang w:val="en-GB"/>
        </w:rPr>
        <w:t xml:space="preserve"> </w:t>
      </w:r>
      <w:r w:rsidRPr="004309DA">
        <w:rPr>
          <w:rFonts w:cstheme="minorHAnsi"/>
          <w:noProof/>
        </w:rPr>
        <w:drawing>
          <wp:inline distT="0" distB="0" distL="0" distR="0">
            <wp:extent cx="1476375" cy="1400175"/>
            <wp:effectExtent l="19050" t="0" r="9525"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1476375" cy="1400175"/>
                    </a:xfrm>
                    <a:prstGeom prst="rect">
                      <a:avLst/>
                    </a:prstGeom>
                    <a:ln>
                      <a:noFill/>
                    </a:ln>
                    <a:effectLst>
                      <a:softEdge rad="112500"/>
                    </a:effectLst>
                  </pic:spPr>
                </pic:pic>
              </a:graphicData>
            </a:graphic>
          </wp:inline>
        </w:drawing>
      </w:r>
    </w:p>
    <w:p w:rsidR="00D06920" w:rsidRPr="004309DA" w:rsidRDefault="00C02596" w:rsidP="00D06920">
      <w:pPr>
        <w:spacing w:after="0" w:line="240" w:lineRule="auto"/>
        <w:jc w:val="both"/>
        <w:rPr>
          <w:rFonts w:cstheme="minorHAnsi"/>
          <w:lang w:val="en-GB"/>
        </w:rPr>
      </w:pPr>
      <w:r w:rsidRPr="004309DA">
        <w:rPr>
          <w:rFonts w:cstheme="minorHAnsi"/>
          <w:b/>
          <w:lang w:val="en-GB"/>
        </w:rPr>
        <w:t>Figure</w:t>
      </w:r>
      <w:r w:rsidR="00D06920" w:rsidRPr="004309DA">
        <w:rPr>
          <w:rFonts w:cstheme="minorHAnsi"/>
          <w:b/>
          <w:lang w:val="en-GB"/>
        </w:rPr>
        <w:t xml:space="preserve"> 5.</w:t>
      </w:r>
      <w:r w:rsidR="00D06920" w:rsidRPr="004309DA">
        <w:rPr>
          <w:rFonts w:cstheme="minorHAnsi"/>
          <w:lang w:val="en-GB"/>
        </w:rPr>
        <w:t xml:space="preserve"> </w:t>
      </w:r>
      <w:r w:rsidR="004D1891" w:rsidRPr="004309DA">
        <w:rPr>
          <w:rFonts w:cstheme="minorHAnsi"/>
          <w:lang w:val="en-GB"/>
        </w:rPr>
        <w:t>Unit operations Equipments of</w:t>
      </w:r>
      <w:r w:rsidR="00D06920" w:rsidRPr="004309DA">
        <w:rPr>
          <w:rFonts w:cstheme="minorHAnsi"/>
          <w:lang w:val="en-GB"/>
        </w:rPr>
        <w:t xml:space="preserve"> Nixtamal. A – </w:t>
      </w:r>
      <w:r w:rsidR="00CD1550" w:rsidRPr="004309DA">
        <w:rPr>
          <w:rFonts w:cstheme="minorHAnsi"/>
          <w:lang w:val="en-GB"/>
        </w:rPr>
        <w:t>Blender</w:t>
      </w:r>
      <w:r w:rsidR="00D06920" w:rsidRPr="004309DA">
        <w:rPr>
          <w:rFonts w:cstheme="minorHAnsi"/>
          <w:lang w:val="en-GB"/>
        </w:rPr>
        <w:t xml:space="preserve">, B – </w:t>
      </w:r>
      <w:r w:rsidR="00CD1550" w:rsidRPr="004309DA">
        <w:rPr>
          <w:rFonts w:cstheme="minorHAnsi"/>
          <w:lang w:val="en-GB"/>
        </w:rPr>
        <w:t>Cleaner</w:t>
      </w:r>
      <w:r w:rsidR="00D06920" w:rsidRPr="004309DA">
        <w:rPr>
          <w:rFonts w:cstheme="minorHAnsi"/>
          <w:lang w:val="en-GB"/>
        </w:rPr>
        <w:t xml:space="preserve"> e C – </w:t>
      </w:r>
      <w:r w:rsidR="00CD1550" w:rsidRPr="004309DA">
        <w:rPr>
          <w:rFonts w:cstheme="minorHAnsi"/>
          <w:lang w:val="en-GB"/>
        </w:rPr>
        <w:t>Mill</w:t>
      </w:r>
    </w:p>
    <w:p w:rsidR="00D06920" w:rsidRPr="004309DA" w:rsidRDefault="00071F7A" w:rsidP="00D06920">
      <w:pPr>
        <w:spacing w:after="0" w:line="240" w:lineRule="auto"/>
        <w:jc w:val="both"/>
        <w:rPr>
          <w:rFonts w:cstheme="minorHAnsi"/>
          <w:lang w:val="en-GB"/>
        </w:rPr>
      </w:pPr>
      <w:r>
        <w:rPr>
          <w:rFonts w:cstheme="minorHAnsi"/>
          <w:b/>
          <w:lang w:val="en-GB"/>
        </w:rPr>
        <w:t>Sourc</w:t>
      </w:r>
      <w:r w:rsidR="00D06920" w:rsidRPr="004309DA">
        <w:rPr>
          <w:rFonts w:cstheme="minorHAnsi"/>
          <w:b/>
          <w:lang w:val="en-GB"/>
        </w:rPr>
        <w:t>e</w:t>
      </w:r>
      <w:r w:rsidR="00D06920" w:rsidRPr="004309DA">
        <w:rPr>
          <w:rFonts w:cstheme="minorHAnsi"/>
          <w:lang w:val="en-GB"/>
        </w:rPr>
        <w:t>: LENIN, 2009</w:t>
      </w:r>
    </w:p>
    <w:p w:rsidR="00D06920" w:rsidRPr="004309DA" w:rsidRDefault="00D06920" w:rsidP="00D06920">
      <w:pPr>
        <w:spacing w:after="0" w:line="360" w:lineRule="auto"/>
        <w:jc w:val="both"/>
        <w:rPr>
          <w:rFonts w:cstheme="minorHAnsi"/>
          <w:lang w:val="en-GB"/>
        </w:rPr>
      </w:pPr>
    </w:p>
    <w:p w:rsidR="00D06920" w:rsidRPr="004309DA" w:rsidRDefault="00D06920" w:rsidP="00D06920">
      <w:pPr>
        <w:spacing w:line="360" w:lineRule="auto"/>
        <w:jc w:val="center"/>
        <w:rPr>
          <w:rFonts w:cstheme="minorHAnsi"/>
          <w:noProof/>
          <w:lang w:val="en-GB"/>
        </w:rPr>
      </w:pPr>
    </w:p>
    <w:p w:rsidR="00D06920" w:rsidRPr="004309DA" w:rsidRDefault="00F3391E" w:rsidP="00D06920">
      <w:pPr>
        <w:spacing w:line="360" w:lineRule="auto"/>
        <w:jc w:val="center"/>
        <w:rPr>
          <w:rFonts w:cstheme="minorHAnsi"/>
          <w:b/>
          <w:lang w:val="en-GB"/>
        </w:rPr>
      </w:pPr>
      <w:r w:rsidRPr="004309DA">
        <w:rPr>
          <w:rFonts w:cstheme="minorHAnsi"/>
          <w:b/>
          <w:noProof/>
        </w:rPr>
        <w:lastRenderedPageBreak/>
        <w:drawing>
          <wp:inline distT="0" distB="0" distL="0" distR="0">
            <wp:extent cx="3724275" cy="5295900"/>
            <wp:effectExtent l="19050" t="0" r="9525"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3724275" cy="5295900"/>
                    </a:xfrm>
                    <a:prstGeom prst="rect">
                      <a:avLst/>
                    </a:prstGeom>
                    <a:noFill/>
                    <a:ln w="9525">
                      <a:noFill/>
                      <a:miter lim="800000"/>
                      <a:headEnd/>
                      <a:tailEnd/>
                    </a:ln>
                  </pic:spPr>
                </pic:pic>
              </a:graphicData>
            </a:graphic>
          </wp:inline>
        </w:drawing>
      </w:r>
    </w:p>
    <w:p w:rsidR="00D06920" w:rsidRPr="004309DA" w:rsidRDefault="0021696C" w:rsidP="0021696C">
      <w:pPr>
        <w:spacing w:line="360" w:lineRule="auto"/>
        <w:jc w:val="center"/>
        <w:rPr>
          <w:rFonts w:cstheme="minorHAnsi"/>
          <w:lang w:val="en-GB"/>
        </w:rPr>
      </w:pPr>
      <w:r w:rsidRPr="004309DA">
        <w:rPr>
          <w:rFonts w:cstheme="minorHAnsi"/>
          <w:b/>
          <w:lang w:val="en-GB"/>
        </w:rPr>
        <w:t>Figure</w:t>
      </w:r>
      <w:r w:rsidR="00D06920" w:rsidRPr="004309DA">
        <w:rPr>
          <w:rFonts w:cstheme="minorHAnsi"/>
          <w:b/>
          <w:lang w:val="en-GB"/>
        </w:rPr>
        <w:t xml:space="preserve"> 6</w:t>
      </w:r>
      <w:r w:rsidR="00D06920" w:rsidRPr="004309DA">
        <w:rPr>
          <w:rFonts w:cstheme="minorHAnsi"/>
          <w:lang w:val="en-GB"/>
        </w:rPr>
        <w:t xml:space="preserve">. </w:t>
      </w:r>
      <w:r w:rsidRPr="004309DA">
        <w:rPr>
          <w:rFonts w:cstheme="minorHAnsi"/>
          <w:lang w:val="en-GB"/>
        </w:rPr>
        <w:t xml:space="preserve">Tortilla </w:t>
      </w:r>
      <w:r w:rsidR="004309DA" w:rsidRPr="004309DA">
        <w:rPr>
          <w:rFonts w:cstheme="minorHAnsi"/>
          <w:lang w:val="en-GB"/>
        </w:rPr>
        <w:t>processing</w:t>
      </w:r>
      <w:r w:rsidRPr="004309DA">
        <w:rPr>
          <w:rFonts w:cstheme="minorHAnsi"/>
          <w:lang w:val="en-GB"/>
        </w:rPr>
        <w:t xml:space="preserve"> </w:t>
      </w:r>
      <w:r w:rsidR="004309DA">
        <w:rPr>
          <w:rFonts w:cstheme="minorHAnsi"/>
          <w:lang w:val="en-GB"/>
        </w:rPr>
        <w:t>fluxogram</w:t>
      </w:r>
      <w:r w:rsidRPr="004309DA">
        <w:rPr>
          <w:rFonts w:cstheme="minorHAnsi"/>
          <w:lang w:val="en-GB"/>
        </w:rPr>
        <w:t xml:space="preserve">.                                  </w:t>
      </w:r>
      <w:r w:rsidR="004309DA">
        <w:rPr>
          <w:rFonts w:cstheme="minorHAnsi"/>
          <w:b/>
          <w:lang w:val="en-GB"/>
        </w:rPr>
        <w:t>Sourc</w:t>
      </w:r>
      <w:r w:rsidR="00D06920" w:rsidRPr="004309DA">
        <w:rPr>
          <w:rFonts w:cstheme="minorHAnsi"/>
          <w:b/>
          <w:lang w:val="en-GB"/>
        </w:rPr>
        <w:t>e</w:t>
      </w:r>
      <w:r w:rsidR="00D06920" w:rsidRPr="004309DA">
        <w:rPr>
          <w:rFonts w:cstheme="minorHAnsi"/>
          <w:lang w:val="en-GB"/>
        </w:rPr>
        <w:t>: Rangel-Meza et al, 2004</w:t>
      </w:r>
    </w:p>
    <w:p w:rsidR="00976F42" w:rsidRPr="004309DA" w:rsidRDefault="00976F42" w:rsidP="00976F42">
      <w:pPr>
        <w:pStyle w:val="HTMLPreformatted"/>
        <w:shd w:val="clear" w:color="auto" w:fill="FFFFFF"/>
        <w:spacing w:line="276" w:lineRule="auto"/>
        <w:jc w:val="both"/>
        <w:rPr>
          <w:rFonts w:asciiTheme="minorHAnsi" w:hAnsiTheme="minorHAnsi"/>
          <w:color w:val="212121"/>
          <w:sz w:val="22"/>
          <w:szCs w:val="22"/>
          <w:lang w:val="en-GB"/>
        </w:rPr>
      </w:pPr>
      <w:r w:rsidRPr="004309DA">
        <w:rPr>
          <w:rFonts w:asciiTheme="minorHAnsi" w:hAnsiTheme="minorHAnsi"/>
          <w:color w:val="212121"/>
          <w:sz w:val="22"/>
          <w:szCs w:val="22"/>
          <w:lang w:val="en-GB"/>
        </w:rPr>
        <w:t>The equipment for processing tortilla (Figure 5) is characterized according to the particular unit operation</w:t>
      </w:r>
      <w:r w:rsidR="005C6BD7">
        <w:rPr>
          <w:rFonts w:asciiTheme="minorHAnsi" w:hAnsiTheme="minorHAnsi"/>
          <w:color w:val="212121"/>
          <w:sz w:val="22"/>
          <w:szCs w:val="22"/>
          <w:lang w:val="en-GB"/>
        </w:rPr>
        <w:t>s</w:t>
      </w:r>
      <w:r w:rsidRPr="004309DA">
        <w:rPr>
          <w:rFonts w:asciiTheme="minorHAnsi" w:hAnsiTheme="minorHAnsi"/>
          <w:color w:val="212121"/>
          <w:sz w:val="22"/>
          <w:szCs w:val="22"/>
          <w:lang w:val="en-GB"/>
        </w:rPr>
        <w:t xml:space="preserve"> in every manufacturing step, these are stainless steel and comprise cooking vessel, mixer and homogenizer, washer nixtamal mill, receiving table dough, baking oven, water tank, and auxiliary boiler.</w:t>
      </w:r>
    </w:p>
    <w:p w:rsidR="00D06920" w:rsidRPr="004309DA" w:rsidRDefault="00D06920" w:rsidP="00D06920">
      <w:pPr>
        <w:spacing w:line="360" w:lineRule="auto"/>
        <w:jc w:val="both"/>
        <w:rPr>
          <w:rFonts w:cstheme="minorHAnsi"/>
          <w:b/>
          <w:lang w:val="en-GB"/>
        </w:rPr>
      </w:pPr>
    </w:p>
    <w:p w:rsidR="00D06920" w:rsidRPr="004309DA" w:rsidRDefault="005C6BD7" w:rsidP="00D06920">
      <w:pPr>
        <w:spacing w:line="360" w:lineRule="auto"/>
        <w:jc w:val="both"/>
        <w:rPr>
          <w:rFonts w:cstheme="minorHAnsi"/>
          <w:b/>
          <w:lang w:val="en-GB"/>
        </w:rPr>
      </w:pPr>
      <w:r>
        <w:rPr>
          <w:rFonts w:cstheme="minorHAnsi"/>
          <w:b/>
          <w:lang w:val="en-GB"/>
        </w:rPr>
        <w:t>4. Conclusi</w:t>
      </w:r>
      <w:r w:rsidR="00D06920" w:rsidRPr="004309DA">
        <w:rPr>
          <w:rFonts w:cstheme="minorHAnsi"/>
          <w:b/>
          <w:lang w:val="en-GB"/>
        </w:rPr>
        <w:t>o</w:t>
      </w:r>
      <w:r>
        <w:rPr>
          <w:rFonts w:cstheme="minorHAnsi"/>
          <w:b/>
          <w:lang w:val="en-GB"/>
        </w:rPr>
        <w:t>n</w:t>
      </w:r>
    </w:p>
    <w:p w:rsidR="00296FA7" w:rsidRPr="004309DA" w:rsidRDefault="00B52852" w:rsidP="00296FA7">
      <w:pPr>
        <w:pStyle w:val="HTMLPreformatted"/>
        <w:shd w:val="clear" w:color="auto" w:fill="FFFFFF"/>
        <w:spacing w:line="276" w:lineRule="auto"/>
        <w:jc w:val="both"/>
        <w:rPr>
          <w:rFonts w:asciiTheme="minorHAnsi" w:hAnsiTheme="minorHAnsi"/>
          <w:color w:val="212121"/>
          <w:sz w:val="22"/>
          <w:szCs w:val="22"/>
          <w:lang w:val="en-GB"/>
        </w:rPr>
      </w:pPr>
      <w:r w:rsidRPr="004309DA">
        <w:rPr>
          <w:rFonts w:asciiTheme="minorHAnsi" w:hAnsiTheme="minorHAnsi"/>
          <w:color w:val="212121"/>
          <w:sz w:val="22"/>
          <w:szCs w:val="22"/>
          <w:lang w:val="en-GB"/>
        </w:rPr>
        <w:t xml:space="preserve">Maize processing upgrade availability of nutritional components contained in kernel, it are </w:t>
      </w:r>
      <w:r w:rsidR="00296FA7" w:rsidRPr="004309DA">
        <w:rPr>
          <w:rFonts w:asciiTheme="minorHAnsi" w:hAnsiTheme="minorHAnsi"/>
          <w:color w:val="212121"/>
          <w:sz w:val="22"/>
          <w:szCs w:val="22"/>
          <w:lang w:val="en-GB"/>
        </w:rPr>
        <w:t xml:space="preserve">basic need for the human body to perform their duties. Mozambique produce corn </w:t>
      </w:r>
      <w:r w:rsidRPr="004309DA">
        <w:rPr>
          <w:rFonts w:asciiTheme="minorHAnsi" w:hAnsiTheme="minorHAnsi"/>
          <w:color w:val="212121"/>
          <w:sz w:val="22"/>
          <w:szCs w:val="22"/>
          <w:lang w:val="en-GB"/>
        </w:rPr>
        <w:t>as principal crop to feed population</w:t>
      </w:r>
      <w:r w:rsidR="00296FA7" w:rsidRPr="004309DA">
        <w:rPr>
          <w:rFonts w:asciiTheme="minorHAnsi" w:hAnsiTheme="minorHAnsi"/>
          <w:color w:val="212121"/>
          <w:sz w:val="22"/>
          <w:szCs w:val="22"/>
          <w:lang w:val="en-GB"/>
        </w:rPr>
        <w:t>,</w:t>
      </w:r>
      <w:r w:rsidRPr="004309DA">
        <w:rPr>
          <w:rFonts w:asciiTheme="minorHAnsi" w:hAnsiTheme="minorHAnsi"/>
          <w:color w:val="212121"/>
          <w:sz w:val="22"/>
          <w:szCs w:val="22"/>
          <w:lang w:val="en-GB"/>
        </w:rPr>
        <w:t xml:space="preserve"> and new methodology to follow </w:t>
      </w:r>
      <w:r w:rsidR="00296FA7" w:rsidRPr="004309DA">
        <w:rPr>
          <w:rFonts w:asciiTheme="minorHAnsi" w:hAnsiTheme="minorHAnsi"/>
          <w:color w:val="212121"/>
          <w:sz w:val="22"/>
          <w:szCs w:val="22"/>
          <w:lang w:val="en-GB"/>
        </w:rPr>
        <w:t xml:space="preserve">as nixtamalization allows the reduction of insoluble </w:t>
      </w:r>
      <w:r w:rsidR="001E2274" w:rsidRPr="004309DA">
        <w:rPr>
          <w:rFonts w:asciiTheme="minorHAnsi" w:hAnsiTheme="minorHAnsi"/>
          <w:color w:val="212121"/>
          <w:sz w:val="22"/>
          <w:szCs w:val="22"/>
          <w:lang w:val="en-GB"/>
        </w:rPr>
        <w:t>fibre</w:t>
      </w:r>
      <w:r w:rsidR="001F002F" w:rsidRPr="004309DA">
        <w:rPr>
          <w:rFonts w:asciiTheme="minorHAnsi" w:hAnsiTheme="minorHAnsi"/>
          <w:color w:val="212121"/>
          <w:sz w:val="22"/>
          <w:szCs w:val="22"/>
          <w:lang w:val="en-GB"/>
        </w:rPr>
        <w:t>,</w:t>
      </w:r>
      <w:r w:rsidR="00296FA7" w:rsidRPr="004309DA">
        <w:rPr>
          <w:rFonts w:asciiTheme="minorHAnsi" w:hAnsiTheme="minorHAnsi"/>
          <w:color w:val="212121"/>
          <w:sz w:val="22"/>
          <w:szCs w:val="22"/>
          <w:lang w:val="en-GB"/>
        </w:rPr>
        <w:t xml:space="preserve"> so the availability of minerals, soluble </w:t>
      </w:r>
      <w:r w:rsidR="001E2274" w:rsidRPr="004309DA">
        <w:rPr>
          <w:rFonts w:asciiTheme="minorHAnsi" w:hAnsiTheme="minorHAnsi"/>
          <w:color w:val="212121"/>
          <w:sz w:val="22"/>
          <w:szCs w:val="22"/>
          <w:lang w:val="en-GB"/>
        </w:rPr>
        <w:t>fibre</w:t>
      </w:r>
      <w:r w:rsidR="00296FA7" w:rsidRPr="004309DA">
        <w:rPr>
          <w:rFonts w:asciiTheme="minorHAnsi" w:hAnsiTheme="minorHAnsi"/>
          <w:color w:val="212121"/>
          <w:sz w:val="22"/>
          <w:szCs w:val="22"/>
          <w:lang w:val="en-GB"/>
        </w:rPr>
        <w:t xml:space="preserve"> and protein. The</w:t>
      </w:r>
      <w:r w:rsidR="004B72B8" w:rsidRPr="004309DA">
        <w:rPr>
          <w:rFonts w:asciiTheme="minorHAnsi" w:hAnsiTheme="minorHAnsi"/>
          <w:color w:val="212121"/>
          <w:sz w:val="22"/>
          <w:szCs w:val="22"/>
          <w:lang w:val="en-GB"/>
        </w:rPr>
        <w:t xml:space="preserve"> small and media size </w:t>
      </w:r>
      <w:r w:rsidR="00296FA7" w:rsidRPr="004309DA">
        <w:rPr>
          <w:rFonts w:asciiTheme="minorHAnsi" w:hAnsiTheme="minorHAnsi"/>
          <w:color w:val="212121"/>
          <w:sz w:val="22"/>
          <w:szCs w:val="22"/>
          <w:lang w:val="en-GB"/>
        </w:rPr>
        <w:t xml:space="preserve">technical and production is accessible to </w:t>
      </w:r>
      <w:r w:rsidR="001F002F" w:rsidRPr="004309DA">
        <w:rPr>
          <w:rFonts w:asciiTheme="minorHAnsi" w:hAnsiTheme="minorHAnsi"/>
          <w:color w:val="212121"/>
          <w:sz w:val="22"/>
          <w:szCs w:val="22"/>
          <w:lang w:val="en-GB"/>
        </w:rPr>
        <w:t>people</w:t>
      </w:r>
      <w:r w:rsidR="004B72B8" w:rsidRPr="004309DA">
        <w:rPr>
          <w:rFonts w:asciiTheme="minorHAnsi" w:hAnsiTheme="minorHAnsi"/>
          <w:color w:val="212121"/>
          <w:sz w:val="22"/>
          <w:szCs w:val="22"/>
          <w:lang w:val="en-GB"/>
        </w:rPr>
        <w:t xml:space="preserve"> in order to make tortillas which contain 1.7 % of diet fibre</w:t>
      </w:r>
      <w:r w:rsidR="00296FA7" w:rsidRPr="004309DA">
        <w:rPr>
          <w:rFonts w:asciiTheme="minorHAnsi" w:hAnsiTheme="minorHAnsi"/>
          <w:color w:val="212121"/>
          <w:sz w:val="22"/>
          <w:szCs w:val="22"/>
          <w:lang w:val="en-GB"/>
        </w:rPr>
        <w:t xml:space="preserve"> </w:t>
      </w:r>
      <w:r w:rsidR="004B72B8" w:rsidRPr="004309DA">
        <w:rPr>
          <w:rFonts w:asciiTheme="minorHAnsi" w:hAnsiTheme="minorHAnsi"/>
          <w:color w:val="212121"/>
          <w:sz w:val="22"/>
          <w:szCs w:val="22"/>
          <w:lang w:val="en-GB"/>
        </w:rPr>
        <w:t xml:space="preserve">comparatively </w:t>
      </w:r>
      <w:r w:rsidR="004B72B8" w:rsidRPr="004309DA">
        <w:rPr>
          <w:rFonts w:asciiTheme="minorHAnsi" w:hAnsiTheme="minorHAnsi"/>
          <w:color w:val="212121"/>
          <w:sz w:val="22"/>
          <w:szCs w:val="22"/>
          <w:lang w:val="en-GB"/>
        </w:rPr>
        <w:lastRenderedPageBreak/>
        <w:t>traditional maize flour</w:t>
      </w:r>
      <w:r w:rsidR="00296FA7" w:rsidRPr="004309DA">
        <w:rPr>
          <w:rFonts w:asciiTheme="minorHAnsi" w:hAnsiTheme="minorHAnsi"/>
          <w:color w:val="212121"/>
          <w:sz w:val="22"/>
          <w:szCs w:val="22"/>
          <w:lang w:val="en-GB"/>
        </w:rPr>
        <w:t>s</w:t>
      </w:r>
      <w:r w:rsidR="004B72B8" w:rsidRPr="004309DA">
        <w:rPr>
          <w:rFonts w:asciiTheme="minorHAnsi" w:hAnsiTheme="minorHAnsi"/>
          <w:color w:val="212121"/>
          <w:sz w:val="22"/>
          <w:szCs w:val="22"/>
          <w:lang w:val="en-GB"/>
        </w:rPr>
        <w:t xml:space="preserve"> consumed nowadays in country.</w:t>
      </w:r>
      <w:r w:rsidR="00127D14" w:rsidRPr="004309DA">
        <w:rPr>
          <w:rFonts w:asciiTheme="minorHAnsi" w:hAnsiTheme="minorHAnsi"/>
          <w:color w:val="212121"/>
          <w:sz w:val="22"/>
          <w:szCs w:val="22"/>
          <w:lang w:val="en-GB"/>
        </w:rPr>
        <w:t xml:space="preserve"> This process </w:t>
      </w:r>
      <w:r w:rsidR="00296FA7" w:rsidRPr="004309DA">
        <w:rPr>
          <w:rFonts w:asciiTheme="minorHAnsi" w:hAnsiTheme="minorHAnsi"/>
          <w:color w:val="212121"/>
          <w:sz w:val="22"/>
          <w:szCs w:val="22"/>
          <w:lang w:val="en-GB"/>
        </w:rPr>
        <w:t>was already used before the advent of modern machines.</w:t>
      </w:r>
    </w:p>
    <w:p w:rsidR="00D06920" w:rsidRPr="004309DA" w:rsidRDefault="00D06920" w:rsidP="00D06920">
      <w:pPr>
        <w:autoSpaceDE w:val="0"/>
        <w:autoSpaceDN w:val="0"/>
        <w:adjustRightInd w:val="0"/>
        <w:spacing w:after="0" w:line="360" w:lineRule="auto"/>
        <w:jc w:val="both"/>
        <w:rPr>
          <w:rFonts w:cstheme="minorHAnsi"/>
          <w:b/>
          <w:lang w:val="en-GB"/>
        </w:rPr>
      </w:pPr>
    </w:p>
    <w:p w:rsidR="00D06920" w:rsidRDefault="001E2274" w:rsidP="00D06920">
      <w:pPr>
        <w:autoSpaceDE w:val="0"/>
        <w:autoSpaceDN w:val="0"/>
        <w:adjustRightInd w:val="0"/>
        <w:spacing w:after="0" w:line="360" w:lineRule="auto"/>
        <w:jc w:val="both"/>
        <w:rPr>
          <w:rFonts w:cstheme="minorHAnsi"/>
        </w:rPr>
      </w:pPr>
      <w:r>
        <w:rPr>
          <w:rFonts w:cstheme="minorHAnsi"/>
          <w:b/>
        </w:rPr>
        <w:t>Reference</w:t>
      </w:r>
      <w:r w:rsidR="00D06920" w:rsidRPr="00B87627">
        <w:rPr>
          <w:rFonts w:cstheme="minorHAnsi"/>
        </w:rPr>
        <w:t xml:space="preserve"> </w:t>
      </w:r>
    </w:p>
    <w:p w:rsidR="00D06920" w:rsidRDefault="00D06920" w:rsidP="00D06920">
      <w:pPr>
        <w:autoSpaceDE w:val="0"/>
        <w:autoSpaceDN w:val="0"/>
        <w:adjustRightInd w:val="0"/>
        <w:spacing w:after="0" w:line="360" w:lineRule="auto"/>
        <w:jc w:val="both"/>
        <w:rPr>
          <w:rFonts w:cstheme="minorHAnsi"/>
        </w:rPr>
      </w:pPr>
    </w:p>
    <w:p w:rsidR="00D06920" w:rsidRPr="00CA4F96" w:rsidRDefault="00D06920" w:rsidP="00D06920">
      <w:pPr>
        <w:autoSpaceDE w:val="0"/>
        <w:autoSpaceDN w:val="0"/>
        <w:adjustRightInd w:val="0"/>
        <w:spacing w:line="360" w:lineRule="auto"/>
        <w:jc w:val="both"/>
        <w:rPr>
          <w:rFonts w:cstheme="minorHAnsi"/>
        </w:rPr>
      </w:pPr>
      <w:r w:rsidRPr="00CA4F96">
        <w:rPr>
          <w:rFonts w:cstheme="minorHAnsi"/>
        </w:rPr>
        <w:t>Aldrich, S.R.; Scott, W.O.; Leng, E.R. (1975). Modern corn production. A&amp;L Publications, Champaign, Illinois. p. 378 .</w:t>
      </w:r>
    </w:p>
    <w:p w:rsidR="00D06920" w:rsidRPr="00CA4F96" w:rsidRDefault="00D06920" w:rsidP="00D06920">
      <w:pPr>
        <w:spacing w:line="360" w:lineRule="auto"/>
        <w:jc w:val="both"/>
        <w:rPr>
          <w:rFonts w:cstheme="minorHAnsi"/>
        </w:rPr>
      </w:pPr>
      <w:r w:rsidRPr="00CA4F96">
        <w:rPr>
          <w:rFonts w:cstheme="minorHAnsi"/>
          <w:lang w:val="pt-PT"/>
        </w:rPr>
        <w:t xml:space="preserve">Bakker-Arkema, F. W. e DebBaerdemaeker, J., (1999). </w:t>
      </w:r>
      <w:r w:rsidRPr="00CA4F96">
        <w:rPr>
          <w:rFonts w:cstheme="minorHAnsi"/>
        </w:rPr>
        <w:t>CIGR Handbook of Agricultural Engineering. Volume IV, American Society of Agricultural Engineers, USA.</w:t>
      </w:r>
    </w:p>
    <w:p w:rsidR="00D06920" w:rsidRPr="00B64988" w:rsidRDefault="00D06920" w:rsidP="00D06920">
      <w:pPr>
        <w:autoSpaceDE w:val="0"/>
        <w:autoSpaceDN w:val="0"/>
        <w:adjustRightInd w:val="0"/>
        <w:spacing w:line="360" w:lineRule="auto"/>
        <w:jc w:val="both"/>
        <w:rPr>
          <w:rFonts w:cstheme="minorHAnsi"/>
          <w:color w:val="231F20"/>
          <w:lang w:val="pt-PT"/>
        </w:rPr>
      </w:pPr>
      <w:r w:rsidRPr="006C75FB">
        <w:rPr>
          <w:rFonts w:cstheme="minorHAnsi"/>
          <w:iCs/>
          <w:color w:val="231F20"/>
        </w:rPr>
        <w:t xml:space="preserve">CastilloV.K.C., Ochoa M.L.A., Figueroa C.J.D., Delgado L.E., Gallegos I.J.A., Morales C.J. (2009). </w:t>
      </w:r>
      <w:r w:rsidRPr="00CA4F96">
        <w:rPr>
          <w:rFonts w:cstheme="minorHAnsi"/>
          <w:bCs/>
          <w:color w:val="231F20"/>
          <w:lang w:val="es-ES"/>
        </w:rPr>
        <w:t>Efecto de la concentración de hidróxido de calcio y tiempo de cocción del grano de maíz (Zea mays L.) nixtamalizado, sobre las características fisicoquímicas y reológicas del nixtamal.</w:t>
      </w:r>
      <w:r w:rsidRPr="00CA4F96">
        <w:rPr>
          <w:rFonts w:cstheme="minorHAnsi"/>
          <w:color w:val="231F20"/>
          <w:lang w:val="es-ES"/>
        </w:rPr>
        <w:t xml:space="preserve"> </w:t>
      </w:r>
      <w:r w:rsidRPr="00B64988">
        <w:rPr>
          <w:rFonts w:cstheme="minorHAnsi"/>
          <w:color w:val="231F20"/>
          <w:lang w:val="pt-PT"/>
        </w:rPr>
        <w:t>Instituto Tecnológico de Durango</w:t>
      </w:r>
      <w:r w:rsidRPr="00B64988">
        <w:rPr>
          <w:rFonts w:cstheme="minorHAnsi"/>
          <w:bCs/>
          <w:color w:val="231F20"/>
          <w:lang w:val="pt-PT"/>
        </w:rPr>
        <w:t xml:space="preserve"> </w:t>
      </w:r>
      <w:r w:rsidRPr="00B64988">
        <w:rPr>
          <w:rFonts w:cstheme="minorHAnsi"/>
          <w:color w:val="231F20"/>
          <w:lang w:val="pt-PT"/>
        </w:rPr>
        <w:t>Vol. 59, no. 4.</w:t>
      </w:r>
    </w:p>
    <w:p w:rsidR="00D06920" w:rsidRPr="00CA4F96" w:rsidRDefault="00D06920" w:rsidP="00D06920">
      <w:pPr>
        <w:autoSpaceDE w:val="0"/>
        <w:autoSpaceDN w:val="0"/>
        <w:adjustRightInd w:val="0"/>
        <w:spacing w:line="360" w:lineRule="auto"/>
        <w:jc w:val="both"/>
        <w:rPr>
          <w:rFonts w:cstheme="minorHAnsi"/>
          <w:iCs/>
        </w:rPr>
      </w:pPr>
      <w:r w:rsidRPr="00B64988">
        <w:rPr>
          <w:rFonts w:cstheme="minorHAnsi"/>
          <w:lang w:val="pt-PT"/>
        </w:rPr>
        <w:t>Caballero-Briones, F., Iribarren, A., Peña, J. L. (</w:t>
      </w:r>
      <w:r w:rsidRPr="00B64988">
        <w:rPr>
          <w:rFonts w:cstheme="minorHAnsi"/>
          <w:iCs/>
          <w:lang w:val="pt-PT"/>
        </w:rPr>
        <w:t xml:space="preserve">2000). </w:t>
      </w:r>
      <w:r w:rsidRPr="00CA4F96">
        <w:rPr>
          <w:rFonts w:cstheme="minorHAnsi"/>
          <w:bCs/>
        </w:rPr>
        <w:t xml:space="preserve">Recent advances on the understanding of the </w:t>
      </w:r>
      <w:r w:rsidRPr="00CA4F96">
        <w:rPr>
          <w:rFonts w:cstheme="minorHAnsi"/>
          <w:bCs/>
          <w:iCs/>
        </w:rPr>
        <w:t xml:space="preserve">nixtamalization </w:t>
      </w:r>
      <w:r w:rsidRPr="00CA4F96">
        <w:rPr>
          <w:rFonts w:cstheme="minorHAnsi"/>
          <w:bCs/>
        </w:rPr>
        <w:t>process.</w:t>
      </w:r>
      <w:r w:rsidRPr="00CA4F96">
        <w:rPr>
          <w:rFonts w:cstheme="minorHAnsi"/>
          <w:iCs/>
        </w:rPr>
        <w:t xml:space="preserve"> Superficies y Vacío </w:t>
      </w:r>
      <w:r w:rsidRPr="00CA4F96">
        <w:rPr>
          <w:rFonts w:cstheme="minorHAnsi"/>
          <w:bCs/>
          <w:iCs/>
        </w:rPr>
        <w:t>10</w:t>
      </w:r>
      <w:r>
        <w:rPr>
          <w:rFonts w:cstheme="minorHAnsi"/>
          <w:iCs/>
        </w:rPr>
        <w:t>, 20-24.</w:t>
      </w:r>
    </w:p>
    <w:p w:rsidR="00D06920" w:rsidRPr="00E60410" w:rsidRDefault="00D06920" w:rsidP="00D06920">
      <w:pPr>
        <w:autoSpaceDE w:val="0"/>
        <w:autoSpaceDN w:val="0"/>
        <w:adjustRightInd w:val="0"/>
        <w:spacing w:line="360" w:lineRule="auto"/>
        <w:jc w:val="both"/>
        <w:rPr>
          <w:rFonts w:cstheme="minorHAnsi"/>
          <w:lang w:val="pt-PT"/>
        </w:rPr>
      </w:pPr>
      <w:r w:rsidRPr="00370E57">
        <w:rPr>
          <w:rFonts w:cstheme="minorHAnsi"/>
          <w:iCs/>
        </w:rPr>
        <w:t>Cuevas-Martínez, D., Moreno-Ramos,</w:t>
      </w:r>
      <w:r w:rsidRPr="00370E57">
        <w:rPr>
          <w:rFonts w:cstheme="minorHAnsi"/>
          <w:bCs/>
        </w:rPr>
        <w:t xml:space="preserve"> </w:t>
      </w:r>
      <w:r w:rsidRPr="00370E57">
        <w:rPr>
          <w:rFonts w:cstheme="minorHAnsi"/>
          <w:iCs/>
        </w:rPr>
        <w:t>C.,</w:t>
      </w:r>
      <w:r w:rsidRPr="00370E57">
        <w:rPr>
          <w:rFonts w:cstheme="minorHAnsi"/>
        </w:rPr>
        <w:t xml:space="preserve"> (2010). </w:t>
      </w:r>
      <w:r w:rsidRPr="00CA4F96">
        <w:rPr>
          <w:rFonts w:cstheme="minorHAnsi"/>
          <w:bCs/>
        </w:rPr>
        <w:t>Nutrition and Texture Evaluation of Maize-White Common Bean Nixtamalized Tortillas.</w:t>
      </w:r>
      <w:r w:rsidRPr="00CA4F96">
        <w:rPr>
          <w:rFonts w:cstheme="minorHAnsi"/>
        </w:rPr>
        <w:t xml:space="preserve"> </w:t>
      </w:r>
      <w:r w:rsidRPr="00E60410">
        <w:rPr>
          <w:rFonts w:cstheme="minorHAnsi"/>
          <w:lang w:val="pt-PT"/>
        </w:rPr>
        <w:t>INTERCIÊNCIA,Vol. 35 Nº 11.</w:t>
      </w:r>
    </w:p>
    <w:p w:rsidR="00D06920" w:rsidRPr="00B64988" w:rsidRDefault="00D06920" w:rsidP="00D06920">
      <w:pPr>
        <w:autoSpaceDE w:val="0"/>
        <w:autoSpaceDN w:val="0"/>
        <w:adjustRightInd w:val="0"/>
        <w:spacing w:line="360" w:lineRule="auto"/>
        <w:jc w:val="both"/>
        <w:rPr>
          <w:rFonts w:cstheme="minorHAnsi"/>
          <w:lang w:val="pt-PT"/>
        </w:rPr>
      </w:pPr>
      <w:r w:rsidRPr="00CA4F96">
        <w:rPr>
          <w:rFonts w:cstheme="minorHAnsi"/>
          <w:lang w:val="pt-PT"/>
        </w:rPr>
        <w:t xml:space="preserve">Campus-Baypoli, O. N., Rosas-Burgos, E. C., (1999). </w:t>
      </w:r>
      <w:r w:rsidRPr="00CA4F96">
        <w:rPr>
          <w:rFonts w:cstheme="minorHAnsi"/>
          <w:bCs/>
        </w:rPr>
        <w:t>Physiochemical Changes of Starch During Maize Tortilla Production</w:t>
      </w:r>
      <w:r w:rsidRPr="00CA4F96">
        <w:rPr>
          <w:rFonts w:cstheme="minorHAnsi"/>
        </w:rPr>
        <w:t xml:space="preserve">. </w:t>
      </w:r>
      <w:r w:rsidRPr="00B64988">
        <w:rPr>
          <w:rFonts w:cstheme="minorHAnsi"/>
          <w:lang w:val="pt-PT"/>
        </w:rPr>
        <w:t xml:space="preserve">Starch/Stärke </w:t>
      </w:r>
      <w:r w:rsidRPr="00B64988">
        <w:rPr>
          <w:rFonts w:cstheme="minorHAnsi"/>
          <w:bCs/>
          <w:lang w:val="pt-PT"/>
        </w:rPr>
        <w:t xml:space="preserve">51 </w:t>
      </w:r>
      <w:r w:rsidRPr="00B64988">
        <w:rPr>
          <w:rFonts w:cstheme="minorHAnsi"/>
          <w:lang w:val="pt-PT"/>
        </w:rPr>
        <w:t>No. 5: 173–177.</w:t>
      </w:r>
    </w:p>
    <w:p w:rsidR="00D06920" w:rsidRPr="006C75FB" w:rsidRDefault="00D06920" w:rsidP="00D06920">
      <w:pPr>
        <w:autoSpaceDE w:val="0"/>
        <w:autoSpaceDN w:val="0"/>
        <w:adjustRightInd w:val="0"/>
        <w:spacing w:line="360" w:lineRule="auto"/>
        <w:jc w:val="both"/>
        <w:rPr>
          <w:rFonts w:cstheme="minorHAnsi"/>
        </w:rPr>
      </w:pPr>
      <w:r w:rsidRPr="00B64988">
        <w:rPr>
          <w:rFonts w:cstheme="minorHAnsi"/>
          <w:bCs/>
          <w:lang w:val="pt-PT"/>
        </w:rPr>
        <w:t>Durán-deBazúa, C, Sánchez-Tovar</w:t>
      </w:r>
      <w:r w:rsidRPr="00B64988">
        <w:rPr>
          <w:rFonts w:cstheme="minorHAnsi"/>
          <w:lang w:val="pt-PT"/>
        </w:rPr>
        <w:t>,</w:t>
      </w:r>
      <w:r w:rsidRPr="00B64988">
        <w:rPr>
          <w:rFonts w:cstheme="minorHAnsi"/>
          <w:bCs/>
          <w:lang w:val="pt-PT"/>
        </w:rPr>
        <w:t xml:space="preserve"> S.A., Hernández-Morales,</w:t>
      </w:r>
      <w:r w:rsidRPr="00B64988">
        <w:rPr>
          <w:rFonts w:cstheme="minorHAnsi"/>
          <w:lang w:val="pt-PT"/>
        </w:rPr>
        <w:t xml:space="preserve"> </w:t>
      </w:r>
      <w:r w:rsidRPr="00B64988">
        <w:rPr>
          <w:rFonts w:cstheme="minorHAnsi"/>
          <w:bCs/>
          <w:lang w:val="pt-PT"/>
        </w:rPr>
        <w:t>M.R. (</w:t>
      </w:r>
      <w:r w:rsidRPr="00B64988">
        <w:rPr>
          <w:rFonts w:cstheme="minorHAnsi"/>
          <w:lang w:val="pt-PT"/>
        </w:rPr>
        <w:t>2007).</w:t>
      </w:r>
      <w:r w:rsidRPr="00B64988">
        <w:rPr>
          <w:rFonts w:cstheme="minorHAnsi"/>
          <w:bCs/>
          <w:lang w:val="pt-PT"/>
        </w:rPr>
        <w:t xml:space="preserve"> </w:t>
      </w:r>
      <w:r w:rsidRPr="00CA4F96">
        <w:rPr>
          <w:rFonts w:cstheme="minorHAnsi"/>
          <w:bCs/>
        </w:rPr>
        <w:t>Use of Anaerobic-Aerobic Treatment Systems for Maize Processing Installations: Applied Microbiology in Action.</w:t>
      </w:r>
      <w:r>
        <w:rPr>
          <w:rFonts w:cstheme="minorHAnsi"/>
          <w:bCs/>
        </w:rPr>
        <w:t xml:space="preserve"> </w:t>
      </w:r>
      <w:r w:rsidRPr="006C75FB">
        <w:rPr>
          <w:rFonts w:cstheme="minorHAnsi"/>
        </w:rPr>
        <w:t>FORMATEX.</w:t>
      </w:r>
    </w:p>
    <w:p w:rsidR="00FD2014" w:rsidRPr="006C75FB" w:rsidRDefault="00FD2014" w:rsidP="00D06920">
      <w:pPr>
        <w:autoSpaceDE w:val="0"/>
        <w:autoSpaceDN w:val="0"/>
        <w:adjustRightInd w:val="0"/>
        <w:spacing w:line="360" w:lineRule="auto"/>
        <w:jc w:val="both"/>
        <w:rPr>
          <w:rFonts w:cstheme="minorHAnsi"/>
        </w:rPr>
      </w:pPr>
      <w:r w:rsidRPr="006C75FB">
        <w:rPr>
          <w:rFonts w:cstheme="minorHAnsi"/>
        </w:rPr>
        <w:t>FAO, (2015). Healthy Harvest. 2 nd Edition, FAO Zimbabwe.</w:t>
      </w:r>
    </w:p>
    <w:p w:rsidR="00D06920" w:rsidRPr="00370E57" w:rsidRDefault="00D06920" w:rsidP="00D06920">
      <w:pPr>
        <w:autoSpaceDE w:val="0"/>
        <w:autoSpaceDN w:val="0"/>
        <w:adjustRightInd w:val="0"/>
        <w:spacing w:line="360" w:lineRule="auto"/>
        <w:jc w:val="both"/>
        <w:rPr>
          <w:rFonts w:cstheme="minorHAnsi"/>
        </w:rPr>
      </w:pPr>
      <w:r w:rsidRPr="006C75FB">
        <w:rPr>
          <w:rFonts w:cstheme="minorHAnsi"/>
        </w:rPr>
        <w:t xml:space="preserve">Flores, L. G., Martínez, V. H., Kantún, G. I. K. (2010). </w:t>
      </w:r>
      <w:r w:rsidRPr="00CA4F96">
        <w:rPr>
          <w:rFonts w:cstheme="minorHAnsi"/>
          <w:lang w:val="es-ES"/>
        </w:rPr>
        <w:t xml:space="preserve">Nixtamalización de Maíz: Prácticas Seguras en el Sector Agroindustrial. </w:t>
      </w:r>
      <w:r w:rsidRPr="00370E57">
        <w:rPr>
          <w:rFonts w:cstheme="minorHAnsi"/>
        </w:rPr>
        <w:t>México.</w:t>
      </w:r>
    </w:p>
    <w:p w:rsidR="00D06920" w:rsidRPr="00370E57" w:rsidRDefault="00D06920" w:rsidP="00D06920">
      <w:pPr>
        <w:spacing w:line="360" w:lineRule="auto"/>
        <w:jc w:val="both"/>
        <w:rPr>
          <w:rFonts w:cstheme="minorHAnsi"/>
        </w:rPr>
      </w:pPr>
      <w:r w:rsidRPr="00CA4F96">
        <w:rPr>
          <w:rFonts w:cstheme="minorHAnsi"/>
        </w:rPr>
        <w:t xml:space="preserve">Gene Tecnology Regulator, (2008). The Biology of </w:t>
      </w:r>
      <w:r w:rsidRPr="00CA4F96">
        <w:rPr>
          <w:rFonts w:cstheme="minorHAnsi"/>
          <w:i/>
        </w:rPr>
        <w:t>Zea mays</w:t>
      </w:r>
      <w:r w:rsidRPr="00CA4F96">
        <w:rPr>
          <w:rFonts w:cstheme="minorHAnsi"/>
        </w:rPr>
        <w:t xml:space="preserve"> L. ssp </w:t>
      </w:r>
      <w:r w:rsidRPr="00CA4F96">
        <w:rPr>
          <w:rFonts w:cstheme="minorHAnsi"/>
          <w:i/>
        </w:rPr>
        <w:t>mays</w:t>
      </w:r>
      <w:r w:rsidRPr="00CA4F96">
        <w:rPr>
          <w:rFonts w:cstheme="minorHAnsi"/>
        </w:rPr>
        <w:t>. Department of Health and Ageing. Australia.</w:t>
      </w:r>
    </w:p>
    <w:p w:rsidR="00D06920" w:rsidRPr="00CA4F96" w:rsidRDefault="00D06920" w:rsidP="00D06920">
      <w:pPr>
        <w:autoSpaceDE w:val="0"/>
        <w:autoSpaceDN w:val="0"/>
        <w:adjustRightInd w:val="0"/>
        <w:spacing w:line="360" w:lineRule="auto"/>
        <w:jc w:val="both"/>
        <w:rPr>
          <w:rFonts w:cstheme="minorHAnsi"/>
        </w:rPr>
      </w:pPr>
      <w:r w:rsidRPr="00370E57">
        <w:rPr>
          <w:rFonts w:cstheme="minorHAnsi"/>
        </w:rPr>
        <w:lastRenderedPageBreak/>
        <w:t xml:space="preserve">Guzmán, A. Q., Flores, M. E. J. (2009). </w:t>
      </w:r>
      <w:r w:rsidRPr="00CA4F96">
        <w:rPr>
          <w:rFonts w:cstheme="minorHAnsi"/>
        </w:rPr>
        <w:t>Changes on the structure, consistency, physicochemical and viscoelastic properties of corn (Zea mays sp.) under different nixtamalization conditions. Carbohydrate Polymers, 78: 908–916</w:t>
      </w:r>
      <w:r>
        <w:rPr>
          <w:rFonts w:cstheme="minorHAnsi"/>
        </w:rPr>
        <w:t>.</w:t>
      </w:r>
    </w:p>
    <w:p w:rsidR="00D06920" w:rsidRPr="00025D7E" w:rsidRDefault="00D06920" w:rsidP="00D06920">
      <w:pPr>
        <w:autoSpaceDE w:val="0"/>
        <w:autoSpaceDN w:val="0"/>
        <w:adjustRightInd w:val="0"/>
        <w:spacing w:line="360" w:lineRule="auto"/>
        <w:jc w:val="both"/>
        <w:rPr>
          <w:rFonts w:cstheme="minorHAnsi"/>
          <w:color w:val="231F20"/>
        </w:rPr>
      </w:pPr>
      <w:r w:rsidRPr="001F085D">
        <w:rPr>
          <w:rFonts w:cstheme="minorHAnsi"/>
        </w:rPr>
        <w:t>Gwirtz, J. A., Garcia-Casal, M. N. (2014).</w:t>
      </w:r>
      <w:r w:rsidRPr="001F085D">
        <w:rPr>
          <w:rFonts w:cstheme="minorHAnsi"/>
          <w:bCs/>
        </w:rPr>
        <w:t xml:space="preserve"> </w:t>
      </w:r>
      <w:r w:rsidRPr="00CA4F96">
        <w:rPr>
          <w:rFonts w:cstheme="minorHAnsi"/>
          <w:bCs/>
        </w:rPr>
        <w:t xml:space="preserve">Processing maize flour and corn meal food products </w:t>
      </w:r>
      <w:r w:rsidRPr="00CA4F96">
        <w:rPr>
          <w:rFonts w:cstheme="minorHAnsi"/>
        </w:rPr>
        <w:t>New York Academy of Sciences, 1312: 66–75</w:t>
      </w:r>
      <w:r>
        <w:rPr>
          <w:rFonts w:cstheme="minorHAnsi"/>
        </w:rPr>
        <w:t>.</w:t>
      </w:r>
    </w:p>
    <w:p w:rsidR="00D06920" w:rsidRPr="006C75FB" w:rsidRDefault="00D06920" w:rsidP="00D06920">
      <w:pPr>
        <w:spacing w:line="360" w:lineRule="auto"/>
        <w:jc w:val="both"/>
        <w:rPr>
          <w:rFonts w:cstheme="minorHAnsi"/>
          <w:lang w:val="pt-PT"/>
        </w:rPr>
      </w:pPr>
      <w:r w:rsidRPr="006C75FB">
        <w:rPr>
          <w:rFonts w:cstheme="minorHAnsi"/>
          <w:lang w:val="pt-PT"/>
        </w:rPr>
        <w:t>Instituto Nacional de Estatistica, (2015). Anuario Estatístico 2014. Instituto Nacional de Estatística de Moçambique, p. 55.</w:t>
      </w:r>
    </w:p>
    <w:p w:rsidR="00D06920" w:rsidRPr="00CA4F96" w:rsidRDefault="00D06920" w:rsidP="00D06920">
      <w:pPr>
        <w:pStyle w:val="Default"/>
        <w:spacing w:after="200" w:line="360" w:lineRule="auto"/>
        <w:jc w:val="both"/>
        <w:rPr>
          <w:rFonts w:asciiTheme="minorHAnsi" w:hAnsiTheme="minorHAnsi" w:cstheme="minorHAnsi"/>
          <w:bCs/>
          <w:sz w:val="22"/>
          <w:szCs w:val="22"/>
          <w:lang w:val="es-ES"/>
        </w:rPr>
      </w:pPr>
      <w:r w:rsidRPr="00CA4F96">
        <w:rPr>
          <w:rFonts w:asciiTheme="minorHAnsi" w:hAnsiTheme="minorHAnsi" w:cstheme="minorHAnsi"/>
          <w:bCs/>
          <w:sz w:val="22"/>
          <w:szCs w:val="22"/>
          <w:lang w:val="es-ES"/>
        </w:rPr>
        <w:t xml:space="preserve">José Salazar-Martínez </w:t>
      </w:r>
      <w:r w:rsidRPr="00CA4F96">
        <w:rPr>
          <w:rFonts w:asciiTheme="minorHAnsi" w:hAnsiTheme="minorHAnsi" w:cstheme="minorHAnsi"/>
          <w:bCs/>
          <w:i/>
          <w:sz w:val="22"/>
          <w:szCs w:val="22"/>
          <w:lang w:val="es-ES"/>
        </w:rPr>
        <w:t>et al</w:t>
      </w:r>
      <w:r w:rsidRPr="00CA4F96">
        <w:rPr>
          <w:rFonts w:asciiTheme="minorHAnsi" w:hAnsiTheme="minorHAnsi" w:cstheme="minorHAnsi"/>
          <w:bCs/>
          <w:sz w:val="22"/>
          <w:szCs w:val="22"/>
          <w:lang w:val="es-ES"/>
        </w:rPr>
        <w:t xml:space="preserve">. (2015). Calidad del Nixtamal y su Relación con el Ambiente de  Cultivo del Maíz. </w:t>
      </w:r>
      <w:r w:rsidRPr="00CA4F96">
        <w:rPr>
          <w:rFonts w:asciiTheme="minorHAnsi" w:hAnsiTheme="minorHAnsi" w:cstheme="minorHAnsi"/>
          <w:sz w:val="22"/>
          <w:szCs w:val="22"/>
          <w:lang w:val="es-ES"/>
        </w:rPr>
        <w:t xml:space="preserve"> </w:t>
      </w:r>
      <w:r w:rsidRPr="00CA4F96">
        <w:rPr>
          <w:rFonts w:asciiTheme="minorHAnsi" w:hAnsiTheme="minorHAnsi" w:cstheme="minorHAnsi"/>
          <w:bCs/>
          <w:sz w:val="22"/>
          <w:szCs w:val="22"/>
          <w:lang w:val="es-ES"/>
        </w:rPr>
        <w:t>Revista Fitotécnica de México</w:t>
      </w:r>
      <w:r>
        <w:rPr>
          <w:rFonts w:asciiTheme="minorHAnsi" w:hAnsiTheme="minorHAnsi" w:cstheme="minorHAnsi"/>
          <w:bCs/>
          <w:sz w:val="22"/>
          <w:szCs w:val="22"/>
          <w:lang w:val="es-ES"/>
        </w:rPr>
        <w:t>. Vol. 38 (1): 67 – 73.</w:t>
      </w:r>
    </w:p>
    <w:p w:rsidR="00D06920" w:rsidRPr="00B64988" w:rsidRDefault="00D06920" w:rsidP="00D06920">
      <w:pPr>
        <w:autoSpaceDE w:val="0"/>
        <w:autoSpaceDN w:val="0"/>
        <w:adjustRightInd w:val="0"/>
        <w:spacing w:line="360" w:lineRule="auto"/>
        <w:jc w:val="both"/>
        <w:rPr>
          <w:rFonts w:cstheme="minorHAnsi"/>
          <w:lang w:val="pt-PT"/>
        </w:rPr>
      </w:pPr>
      <w:r w:rsidRPr="00370E57">
        <w:rPr>
          <w:rFonts w:cstheme="minorHAnsi"/>
          <w:lang w:val="es-ES"/>
        </w:rPr>
        <w:t xml:space="preserve">Johnson, W. B., </w:t>
      </w:r>
      <w:r w:rsidRPr="00370E57">
        <w:rPr>
          <w:rFonts w:cstheme="minorHAnsi"/>
          <w:i/>
          <w:lang w:val="es-ES"/>
        </w:rPr>
        <w:t>et al</w:t>
      </w:r>
      <w:r w:rsidRPr="00370E57">
        <w:rPr>
          <w:rFonts w:cstheme="minorHAnsi"/>
          <w:lang w:val="es-ES"/>
        </w:rPr>
        <w:t xml:space="preserve">., (2010). </w:t>
      </w:r>
      <w:r w:rsidRPr="00CA4F96">
        <w:rPr>
          <w:rFonts w:cstheme="minorHAnsi"/>
          <w:bCs/>
        </w:rPr>
        <w:t xml:space="preserve">Factors Affecting the Alkaline Cooking Performance of Selected Corn and Sorghum Hybrids. </w:t>
      </w:r>
      <w:r w:rsidRPr="00B64988">
        <w:rPr>
          <w:rFonts w:cstheme="minorHAnsi"/>
          <w:lang w:val="pt-PT"/>
        </w:rPr>
        <w:t>Cereal Chemistry. 87(6):524–531.</w:t>
      </w:r>
    </w:p>
    <w:p w:rsidR="00D06920" w:rsidRPr="006C75FB" w:rsidRDefault="00D06920" w:rsidP="00D06920">
      <w:pPr>
        <w:autoSpaceDE w:val="0"/>
        <w:autoSpaceDN w:val="0"/>
        <w:adjustRightInd w:val="0"/>
        <w:spacing w:line="360" w:lineRule="auto"/>
        <w:jc w:val="both"/>
        <w:rPr>
          <w:rFonts w:cstheme="minorHAnsi"/>
          <w:bCs/>
          <w:lang w:val="es-ES"/>
        </w:rPr>
      </w:pPr>
      <w:r w:rsidRPr="00B64988">
        <w:rPr>
          <w:rFonts w:cstheme="minorHAnsi"/>
          <w:bCs/>
          <w:color w:val="000000"/>
          <w:lang w:val="pt-PT"/>
        </w:rPr>
        <w:t>Lecuona-Villanueva, A., Betancur-Ancona, D. A., Chel-Guerrero, L. A., Castellanos-Ruelas, A. F., (</w:t>
      </w:r>
      <w:r w:rsidRPr="00B64988">
        <w:rPr>
          <w:rFonts w:cstheme="minorHAnsi"/>
          <w:bCs/>
          <w:lang w:val="pt-PT"/>
        </w:rPr>
        <w:t xml:space="preserve">2012). </w:t>
      </w:r>
      <w:r w:rsidRPr="00CA4F96">
        <w:rPr>
          <w:rFonts w:cstheme="minorHAnsi"/>
          <w:bCs/>
          <w:color w:val="000000"/>
        </w:rPr>
        <w:t xml:space="preserve">Protein Fortification of Corn </w:t>
      </w:r>
      <w:r w:rsidRPr="00CA4F96">
        <w:rPr>
          <w:rFonts w:cstheme="minorHAnsi"/>
          <w:bCs/>
          <w:iCs/>
          <w:color w:val="000000"/>
        </w:rPr>
        <w:t>Tortillas</w:t>
      </w:r>
      <w:r w:rsidRPr="00CA4F96">
        <w:rPr>
          <w:rFonts w:cstheme="minorHAnsi"/>
          <w:bCs/>
          <w:color w:val="000000"/>
        </w:rPr>
        <w:t xml:space="preserve">: Effects on Physicochemical Characteristics, Nutritional Value and Acceptance. </w:t>
      </w:r>
      <w:r w:rsidRPr="006C75FB">
        <w:rPr>
          <w:rFonts w:cstheme="minorHAnsi"/>
          <w:bCs/>
          <w:iCs/>
          <w:lang w:val="es-ES"/>
        </w:rPr>
        <w:t>Food and Nutrition Sciences</w:t>
      </w:r>
      <w:r w:rsidRPr="006C75FB">
        <w:rPr>
          <w:rFonts w:cstheme="minorHAnsi"/>
          <w:bCs/>
          <w:lang w:val="es-ES"/>
        </w:rPr>
        <w:t>, 3: 1658-1663.</w:t>
      </w:r>
    </w:p>
    <w:p w:rsidR="00D06920" w:rsidRPr="006C75FB" w:rsidRDefault="00D06920" w:rsidP="00D06920">
      <w:pPr>
        <w:autoSpaceDE w:val="0"/>
        <w:autoSpaceDN w:val="0"/>
        <w:adjustRightInd w:val="0"/>
        <w:spacing w:line="360" w:lineRule="auto"/>
        <w:jc w:val="both"/>
        <w:rPr>
          <w:rFonts w:cstheme="minorHAnsi"/>
          <w:color w:val="000000"/>
          <w:lang w:val="es-ES"/>
        </w:rPr>
      </w:pPr>
      <w:r w:rsidRPr="006C75FB">
        <w:rPr>
          <w:rFonts w:cstheme="minorHAnsi"/>
          <w:bCs/>
          <w:lang w:val="es-ES"/>
        </w:rPr>
        <w:t>LENIN, M., (2009). Catalogo de Maquinaria y Equipo para Tortillerías y Molinhos. México.</w:t>
      </w:r>
    </w:p>
    <w:p w:rsidR="00D06920" w:rsidRDefault="00D06920" w:rsidP="00D06920">
      <w:pPr>
        <w:autoSpaceDE w:val="0"/>
        <w:autoSpaceDN w:val="0"/>
        <w:adjustRightInd w:val="0"/>
        <w:spacing w:line="360" w:lineRule="auto"/>
        <w:jc w:val="both"/>
        <w:rPr>
          <w:rFonts w:cstheme="minorHAnsi"/>
          <w:bCs/>
          <w:lang w:val="es-ES"/>
        </w:rPr>
      </w:pPr>
      <w:r w:rsidRPr="00CA4F96">
        <w:rPr>
          <w:rFonts w:cstheme="minorHAnsi"/>
          <w:bCs/>
          <w:lang w:val="es-ES"/>
        </w:rPr>
        <w:t xml:space="preserve">López, O. P., Lara, F. G., Pérez, L. A. B., (2009). La Nixtamalización y el Valor Nutritivo Maiz </w:t>
      </w:r>
      <w:r w:rsidRPr="00CA4F96">
        <w:rPr>
          <w:rFonts w:cstheme="minorHAnsi"/>
          <w:lang w:val="es-ES"/>
        </w:rPr>
        <w:t xml:space="preserve">CIÊNCIAS: </w:t>
      </w:r>
      <w:r w:rsidRPr="00CA4F96">
        <w:rPr>
          <w:rFonts w:cstheme="minorHAnsi"/>
          <w:bCs/>
          <w:lang w:val="es-ES"/>
        </w:rPr>
        <w:t>92-93</w:t>
      </w:r>
      <w:r>
        <w:rPr>
          <w:rFonts w:cstheme="minorHAnsi"/>
          <w:bCs/>
          <w:lang w:val="es-ES"/>
        </w:rPr>
        <w:t>.</w:t>
      </w:r>
      <w:r w:rsidRPr="00CA4F96">
        <w:rPr>
          <w:rFonts w:cstheme="minorHAnsi"/>
          <w:bCs/>
          <w:lang w:val="es-ES"/>
        </w:rPr>
        <w:t xml:space="preserve"> </w:t>
      </w:r>
    </w:p>
    <w:p w:rsidR="00D06920" w:rsidRPr="00CA4F96" w:rsidRDefault="00D06920" w:rsidP="00D06920">
      <w:pPr>
        <w:autoSpaceDE w:val="0"/>
        <w:autoSpaceDN w:val="0"/>
        <w:adjustRightInd w:val="0"/>
        <w:spacing w:line="360" w:lineRule="auto"/>
        <w:jc w:val="both"/>
        <w:rPr>
          <w:rFonts w:cstheme="minorHAnsi"/>
          <w:color w:val="231F20"/>
          <w:lang w:val="pt-PT"/>
        </w:rPr>
      </w:pPr>
      <w:r w:rsidRPr="00DF12B6">
        <w:rPr>
          <w:rFonts w:cstheme="minorHAnsi"/>
          <w:iCs/>
          <w:color w:val="231F20"/>
          <w:lang w:val="pt-PT"/>
        </w:rPr>
        <w:t>Mabilana, H. A., Fontana, D. C., Fonseca,</w:t>
      </w:r>
      <w:r w:rsidRPr="00DF12B6">
        <w:rPr>
          <w:rFonts w:cstheme="minorHAnsi"/>
          <w:bCs/>
          <w:color w:val="231F20"/>
          <w:lang w:val="pt-PT"/>
        </w:rPr>
        <w:t xml:space="preserve"> </w:t>
      </w:r>
      <w:r w:rsidRPr="00DF12B6">
        <w:rPr>
          <w:rFonts w:cstheme="minorHAnsi"/>
          <w:iCs/>
          <w:color w:val="231F20"/>
          <w:lang w:val="pt-PT"/>
        </w:rPr>
        <w:t>E. L., (</w:t>
      </w:r>
      <w:r w:rsidRPr="00DF12B6">
        <w:rPr>
          <w:rFonts w:cstheme="minorHAnsi"/>
          <w:color w:val="231F20"/>
          <w:lang w:val="pt-PT"/>
        </w:rPr>
        <w:t xml:space="preserve">2012). </w:t>
      </w:r>
      <w:r w:rsidRPr="00CA4F96">
        <w:rPr>
          <w:rFonts w:cstheme="minorHAnsi"/>
          <w:bCs/>
          <w:color w:val="231F20"/>
          <w:lang w:val="pt-PT"/>
        </w:rPr>
        <w:t>Desenvolvimento de modelo agrometeorológico espectral para estimativa de rendimento do milho na Província de Manica-Moçambique1</w:t>
      </w:r>
      <w:r w:rsidRPr="00CA4F96">
        <w:rPr>
          <w:rFonts w:cstheme="minorHAnsi"/>
          <w:color w:val="231F20"/>
          <w:lang w:val="pt-PT"/>
        </w:rPr>
        <w:t xml:space="preserve"> Rev. Ceres,</w:t>
      </w:r>
      <w:r>
        <w:rPr>
          <w:rFonts w:cstheme="minorHAnsi"/>
          <w:color w:val="231F20"/>
          <w:lang w:val="pt-PT"/>
        </w:rPr>
        <w:t xml:space="preserve"> Viçosa, v. 59, n.3, p. 337-349.</w:t>
      </w:r>
      <w:r w:rsidRPr="00CA4F96">
        <w:rPr>
          <w:rFonts w:cstheme="minorHAnsi"/>
          <w:color w:val="231F20"/>
          <w:lang w:val="pt-PT"/>
        </w:rPr>
        <w:t xml:space="preserve"> </w:t>
      </w:r>
    </w:p>
    <w:p w:rsidR="00D06920" w:rsidRPr="00CA4F96" w:rsidRDefault="00D06920" w:rsidP="00D06920">
      <w:pPr>
        <w:autoSpaceDE w:val="0"/>
        <w:autoSpaceDN w:val="0"/>
        <w:adjustRightInd w:val="0"/>
        <w:spacing w:line="360" w:lineRule="auto"/>
        <w:jc w:val="both"/>
        <w:rPr>
          <w:rFonts w:cstheme="minorHAnsi"/>
          <w:color w:val="231F20"/>
          <w:lang w:val="pt-PT"/>
        </w:rPr>
      </w:pPr>
      <w:r w:rsidRPr="00CA4F96">
        <w:rPr>
          <w:rFonts w:cstheme="minorHAnsi"/>
        </w:rPr>
        <w:t xml:space="preserve">Mejía, D., (2003). Maize: Post-Harvest Operation. </w:t>
      </w:r>
      <w:r w:rsidRPr="00514BCC">
        <w:rPr>
          <w:rFonts w:cstheme="minorHAnsi"/>
          <w:lang w:val="pt-PT"/>
        </w:rPr>
        <w:t>AGST/FAO.</w:t>
      </w:r>
    </w:p>
    <w:p w:rsidR="00D06920" w:rsidRPr="00370E57" w:rsidRDefault="00D06920" w:rsidP="00D06920">
      <w:pPr>
        <w:autoSpaceDE w:val="0"/>
        <w:autoSpaceDN w:val="0"/>
        <w:adjustRightInd w:val="0"/>
        <w:spacing w:line="360" w:lineRule="auto"/>
        <w:jc w:val="both"/>
        <w:rPr>
          <w:rFonts w:cstheme="minorHAnsi"/>
          <w:lang w:val="es-ES"/>
        </w:rPr>
      </w:pPr>
      <w:r w:rsidRPr="00CA4F96">
        <w:rPr>
          <w:rFonts w:cstheme="minorHAnsi"/>
          <w:lang w:val="pt-PT"/>
        </w:rPr>
        <w:t xml:space="preserve">Moreno-Castro, L.E., Quintero-Ramos, A., (2015).  </w:t>
      </w:r>
      <w:r w:rsidRPr="00CA4F96">
        <w:rPr>
          <w:rFonts w:cstheme="minorHAnsi"/>
        </w:rPr>
        <w:t xml:space="preserve">Nixtamalization Assisted With Ultrasound: Effect on Mass Transfer and Physicochemical Properties of Nixtamal, Masa and Tortilla. </w:t>
      </w:r>
      <w:r w:rsidRPr="00370E57">
        <w:rPr>
          <w:rFonts w:cstheme="minorHAnsi"/>
          <w:iCs/>
          <w:lang w:val="es-ES"/>
        </w:rPr>
        <w:t xml:space="preserve">Revista Mexicana de Ingeniería </w:t>
      </w:r>
      <w:r w:rsidRPr="00370E57">
        <w:rPr>
          <w:rFonts w:cstheme="minorHAnsi"/>
          <w:bCs/>
          <w:iCs/>
          <w:lang w:val="es-ES"/>
        </w:rPr>
        <w:t>Q</w:t>
      </w:r>
      <w:r w:rsidRPr="00370E57">
        <w:rPr>
          <w:rFonts w:cstheme="minorHAnsi"/>
          <w:iCs/>
          <w:lang w:val="es-ES"/>
        </w:rPr>
        <w:t>uímica</w:t>
      </w:r>
      <w:r w:rsidRPr="00370E57">
        <w:rPr>
          <w:rFonts w:cstheme="minorHAnsi"/>
          <w:lang w:val="es-ES"/>
        </w:rPr>
        <w:t xml:space="preserve"> Vol. 14, No. 2 265-279.</w:t>
      </w:r>
    </w:p>
    <w:p w:rsidR="00D06920" w:rsidRPr="006C75FB" w:rsidRDefault="00D06920" w:rsidP="00D06920">
      <w:pPr>
        <w:autoSpaceDE w:val="0"/>
        <w:autoSpaceDN w:val="0"/>
        <w:adjustRightInd w:val="0"/>
        <w:spacing w:line="360" w:lineRule="auto"/>
        <w:jc w:val="both"/>
        <w:rPr>
          <w:rFonts w:cstheme="minorHAnsi"/>
          <w:bCs/>
          <w:lang w:val="es-ES"/>
        </w:rPr>
      </w:pPr>
      <w:r w:rsidRPr="00CA4F96">
        <w:rPr>
          <w:rFonts w:cstheme="minorHAnsi"/>
          <w:lang w:val="es-ES"/>
        </w:rPr>
        <w:t>Ortega,</w:t>
      </w:r>
      <w:r w:rsidRPr="00CA4F96">
        <w:rPr>
          <w:rFonts w:cstheme="minorHAnsi"/>
          <w:bCs/>
          <w:lang w:val="es-ES"/>
        </w:rPr>
        <w:t xml:space="preserve"> E. I.</w:t>
      </w:r>
      <w:r w:rsidRPr="00CA4F96">
        <w:rPr>
          <w:rFonts w:cstheme="minorHAnsi"/>
          <w:lang w:val="es-ES"/>
        </w:rPr>
        <w:t xml:space="preserve">, </w:t>
      </w:r>
      <w:r w:rsidRPr="00CA4F96">
        <w:rPr>
          <w:rFonts w:cstheme="minorHAnsi"/>
          <w:bCs/>
          <w:lang w:val="es-ES"/>
        </w:rPr>
        <w:t>Villegas, E.,</w:t>
      </w:r>
      <w:r w:rsidRPr="00CA4F96">
        <w:rPr>
          <w:rFonts w:cstheme="minorHAnsi"/>
          <w:lang w:val="es-ES"/>
        </w:rPr>
        <w:t xml:space="preserve"> </w:t>
      </w:r>
      <w:r w:rsidRPr="00CA4F96">
        <w:rPr>
          <w:rFonts w:cstheme="minorHAnsi"/>
          <w:bCs/>
          <w:lang w:val="es-ES"/>
        </w:rPr>
        <w:t xml:space="preserve">Surinderk </w:t>
      </w:r>
      <w:r w:rsidRPr="00CA4F96">
        <w:rPr>
          <w:rFonts w:cstheme="minorHAnsi"/>
          <w:lang w:val="es-ES"/>
        </w:rPr>
        <w:t xml:space="preserve">K. (1986). </w:t>
      </w:r>
      <w:r w:rsidRPr="00CA4F96">
        <w:rPr>
          <w:rFonts w:cstheme="minorHAnsi"/>
          <w:bCs/>
        </w:rPr>
        <w:t xml:space="preserve">A </w:t>
      </w:r>
      <w:r w:rsidRPr="00CA4F96">
        <w:rPr>
          <w:rFonts w:cstheme="minorHAnsi"/>
        </w:rPr>
        <w:t>Comparative Study of Protein Changes in Normal and Quality Protein Maize During Tortilla Making</w:t>
      </w:r>
      <w:r w:rsidRPr="00CA4F96">
        <w:rPr>
          <w:rFonts w:cstheme="minorHAnsi"/>
          <w:bCs/>
        </w:rPr>
        <w:t xml:space="preserve">. </w:t>
      </w:r>
      <w:r w:rsidRPr="006C75FB">
        <w:rPr>
          <w:rFonts w:cstheme="minorHAnsi"/>
          <w:lang w:val="es-ES"/>
        </w:rPr>
        <w:t xml:space="preserve">Cereal Chemistry, </w:t>
      </w:r>
      <w:r w:rsidRPr="006C75FB">
        <w:rPr>
          <w:rFonts w:cstheme="minorHAnsi"/>
          <w:iCs/>
          <w:lang w:val="es-ES"/>
        </w:rPr>
        <w:t>63(5):446-451.</w:t>
      </w:r>
    </w:p>
    <w:p w:rsidR="00D06920" w:rsidRPr="00370E57" w:rsidRDefault="00D06920" w:rsidP="00D06920">
      <w:pPr>
        <w:spacing w:line="360" w:lineRule="auto"/>
        <w:jc w:val="both"/>
        <w:rPr>
          <w:rFonts w:cstheme="minorHAnsi"/>
        </w:rPr>
      </w:pPr>
      <w:r w:rsidRPr="006C75FB">
        <w:rPr>
          <w:rFonts w:cstheme="minorHAnsi"/>
          <w:lang w:val="es-ES"/>
        </w:rPr>
        <w:lastRenderedPageBreak/>
        <w:t xml:space="preserve">Rangel-Meza, E. </w:t>
      </w:r>
      <w:r w:rsidRPr="006C75FB">
        <w:rPr>
          <w:rFonts w:cstheme="minorHAnsi"/>
          <w:i/>
          <w:lang w:val="es-ES"/>
        </w:rPr>
        <w:t>et al</w:t>
      </w:r>
      <w:r w:rsidRPr="006C75FB">
        <w:rPr>
          <w:rFonts w:cstheme="minorHAnsi"/>
          <w:lang w:val="es-ES"/>
        </w:rPr>
        <w:t xml:space="preserve">., (2004). </w:t>
      </w:r>
      <w:r w:rsidRPr="00CA4F96">
        <w:rPr>
          <w:rFonts w:cstheme="minorHAnsi"/>
          <w:lang w:val="es-ES"/>
        </w:rPr>
        <w:t xml:space="preserve">Nixtamalización, Elaboración y Calidad de Tortilla de Maices de Ecatlan, Pueblo, México. </w:t>
      </w:r>
      <w:r w:rsidRPr="00370E57">
        <w:rPr>
          <w:rFonts w:cstheme="minorHAnsi"/>
        </w:rPr>
        <w:t>Agrociência 38:53-61.</w:t>
      </w:r>
    </w:p>
    <w:p w:rsidR="00D06920" w:rsidRPr="00CA4F96" w:rsidRDefault="00D06920" w:rsidP="00D06920">
      <w:pPr>
        <w:spacing w:line="360" w:lineRule="auto"/>
        <w:jc w:val="both"/>
        <w:rPr>
          <w:rFonts w:cstheme="minorHAnsi"/>
        </w:rPr>
      </w:pPr>
      <w:r w:rsidRPr="00370E57">
        <w:rPr>
          <w:rFonts w:cstheme="minorHAnsi"/>
        </w:rPr>
        <w:t xml:space="preserve">Rodríguez, M. E. </w:t>
      </w:r>
      <w:r w:rsidRPr="00370E57">
        <w:rPr>
          <w:rFonts w:cstheme="minorHAnsi"/>
          <w:i/>
        </w:rPr>
        <w:t>et al</w:t>
      </w:r>
      <w:r w:rsidRPr="00370E57">
        <w:rPr>
          <w:rFonts w:cstheme="minorHAnsi"/>
        </w:rPr>
        <w:t xml:space="preserve">., (1996). </w:t>
      </w:r>
      <w:r w:rsidRPr="00CA4F96">
        <w:rPr>
          <w:rFonts w:cstheme="minorHAnsi"/>
        </w:rPr>
        <w:t>Influence of the Strutural Changes During Alkaline Cooking on the Thermal, Rheological, and Dielectric Properties of Corn Tortillas. Cereal Chemistry, 73(5):593 – 600.</w:t>
      </w:r>
    </w:p>
    <w:p w:rsidR="00D06920" w:rsidRPr="00CA4F96" w:rsidRDefault="00D06920" w:rsidP="00D06920">
      <w:pPr>
        <w:autoSpaceDE w:val="0"/>
        <w:autoSpaceDN w:val="0"/>
        <w:adjustRightInd w:val="0"/>
        <w:spacing w:after="0" w:line="360" w:lineRule="auto"/>
        <w:jc w:val="both"/>
        <w:rPr>
          <w:rFonts w:cstheme="minorHAnsi"/>
        </w:rPr>
      </w:pPr>
      <w:r w:rsidRPr="00CA4F96">
        <w:rPr>
          <w:rFonts w:cstheme="minorHAnsi"/>
          <w:color w:val="131517"/>
        </w:rPr>
        <w:t xml:space="preserve">Rooney L. </w:t>
      </w:r>
      <w:r w:rsidRPr="00CA4F96">
        <w:rPr>
          <w:rFonts w:cstheme="minorHAnsi"/>
          <w:color w:val="252728"/>
        </w:rPr>
        <w:t xml:space="preserve">W., </w:t>
      </w:r>
      <w:r w:rsidRPr="00CA4F96">
        <w:rPr>
          <w:rFonts w:cstheme="minorHAnsi"/>
          <w:color w:val="131517"/>
        </w:rPr>
        <w:t xml:space="preserve">Suhendro E. L., (1999). </w:t>
      </w:r>
      <w:r w:rsidRPr="00CA4F96">
        <w:rPr>
          <w:rFonts w:cstheme="minorHAnsi"/>
          <w:bCs/>
          <w:color w:val="131517"/>
        </w:rPr>
        <w:t xml:space="preserve">Perspectives on Nixtamalization (Alkaline Cooking) </w:t>
      </w:r>
      <w:r w:rsidRPr="00CA4F96">
        <w:rPr>
          <w:rFonts w:cstheme="minorHAnsi"/>
          <w:bCs/>
          <w:iCs/>
          <w:color w:val="131517"/>
        </w:rPr>
        <w:t>of</w:t>
      </w:r>
      <w:r w:rsidRPr="00CA4F96">
        <w:rPr>
          <w:rFonts w:cstheme="minorHAnsi"/>
          <w:bCs/>
          <w:i/>
          <w:iCs/>
          <w:color w:val="131517"/>
        </w:rPr>
        <w:t xml:space="preserve"> </w:t>
      </w:r>
      <w:r w:rsidRPr="00CA4F96">
        <w:rPr>
          <w:rFonts w:cstheme="minorHAnsi"/>
          <w:bCs/>
          <w:color w:val="131517"/>
        </w:rPr>
        <w:t xml:space="preserve">Maize for Tortillas and Snacks. </w:t>
      </w:r>
      <w:r w:rsidRPr="00CA4F96">
        <w:rPr>
          <w:rFonts w:cstheme="minorHAnsi"/>
          <w:color w:val="131517"/>
        </w:rPr>
        <w:t>Am</w:t>
      </w:r>
      <w:r w:rsidRPr="00CA4F96">
        <w:rPr>
          <w:rFonts w:cstheme="minorHAnsi"/>
          <w:color w:val="353638"/>
        </w:rPr>
        <w:t>e</w:t>
      </w:r>
      <w:r w:rsidRPr="00CA4F96">
        <w:rPr>
          <w:rFonts w:cstheme="minorHAnsi"/>
          <w:color w:val="131517"/>
        </w:rPr>
        <w:t>ri</w:t>
      </w:r>
      <w:r w:rsidRPr="00CA4F96">
        <w:rPr>
          <w:rFonts w:cstheme="minorHAnsi"/>
          <w:color w:val="353638"/>
        </w:rPr>
        <w:t xml:space="preserve">can </w:t>
      </w:r>
      <w:r w:rsidRPr="00CA4F96">
        <w:rPr>
          <w:rFonts w:cstheme="minorHAnsi"/>
          <w:color w:val="252728"/>
        </w:rPr>
        <w:t xml:space="preserve">Association </w:t>
      </w:r>
      <w:r w:rsidRPr="00CA4F96">
        <w:rPr>
          <w:rFonts w:cstheme="minorHAnsi"/>
          <w:color w:val="353638"/>
        </w:rPr>
        <w:t>o</w:t>
      </w:r>
      <w:r w:rsidRPr="00CA4F96">
        <w:rPr>
          <w:rFonts w:cstheme="minorHAnsi"/>
          <w:color w:val="131517"/>
        </w:rPr>
        <w:t xml:space="preserve">f </w:t>
      </w:r>
      <w:r w:rsidRPr="00CA4F96">
        <w:rPr>
          <w:rFonts w:cstheme="minorHAnsi"/>
          <w:color w:val="252728"/>
        </w:rPr>
        <w:t xml:space="preserve">Cereal Chemists </w:t>
      </w:r>
      <w:r w:rsidRPr="00CA4F96">
        <w:rPr>
          <w:rFonts w:cstheme="minorHAnsi"/>
          <w:color w:val="131517"/>
        </w:rPr>
        <w:t>Vol.</w:t>
      </w:r>
      <w:r w:rsidRPr="00CA4F96">
        <w:rPr>
          <w:rFonts w:cstheme="minorHAnsi"/>
          <w:color w:val="505151"/>
        </w:rPr>
        <w:t xml:space="preserve"> </w:t>
      </w:r>
      <w:r w:rsidRPr="00CA4F96">
        <w:rPr>
          <w:rFonts w:cstheme="minorHAnsi"/>
          <w:color w:val="131517"/>
        </w:rPr>
        <w:t>44</w:t>
      </w:r>
      <w:r w:rsidRPr="00CA4F96">
        <w:rPr>
          <w:rFonts w:cstheme="minorHAnsi"/>
          <w:color w:val="505151"/>
        </w:rPr>
        <w:t xml:space="preserve">, </w:t>
      </w:r>
      <w:r w:rsidRPr="00CA4F96">
        <w:rPr>
          <w:rFonts w:cstheme="minorHAnsi"/>
          <w:color w:val="131517"/>
        </w:rPr>
        <w:t>no. 7</w:t>
      </w:r>
      <w:r>
        <w:rPr>
          <w:rFonts w:cstheme="minorHAnsi"/>
          <w:color w:val="131517"/>
        </w:rPr>
        <w:t>.</w:t>
      </w:r>
    </w:p>
    <w:p w:rsidR="00D06920" w:rsidRDefault="00D06920" w:rsidP="00D06920">
      <w:pPr>
        <w:autoSpaceDE w:val="0"/>
        <w:autoSpaceDN w:val="0"/>
        <w:adjustRightInd w:val="0"/>
        <w:spacing w:after="0" w:line="360" w:lineRule="auto"/>
        <w:jc w:val="both"/>
        <w:rPr>
          <w:rFonts w:cstheme="minorHAnsi"/>
          <w:color w:val="000000"/>
        </w:rPr>
      </w:pPr>
      <w:r w:rsidRPr="00CA4F96">
        <w:rPr>
          <w:rFonts w:cstheme="minorHAnsi"/>
        </w:rPr>
        <w:t xml:space="preserve">Rosentrater, K.A., Richard, T.L., </w:t>
      </w:r>
      <w:r w:rsidRPr="00CA4F96">
        <w:rPr>
          <w:rFonts w:cstheme="minorHAnsi"/>
          <w:color w:val="000000"/>
        </w:rPr>
        <w:t>(2003). Resources</w:t>
      </w:r>
      <w:r w:rsidRPr="00CA4F96">
        <w:rPr>
          <w:rFonts w:cstheme="minorHAnsi"/>
        </w:rPr>
        <w:t xml:space="preserve"> Economic simulation modeling of reprocessing alternatives for corn masa by products. </w:t>
      </w:r>
      <w:r w:rsidRPr="00CA4F96">
        <w:rPr>
          <w:rFonts w:cstheme="minorHAnsi"/>
          <w:color w:val="000000"/>
        </w:rPr>
        <w:t>Conservation and Recycling 39: 341-</w:t>
      </w:r>
      <w:r w:rsidRPr="00CA4F96">
        <w:rPr>
          <w:rFonts w:cstheme="minorHAnsi"/>
          <w:color w:val="FFFFFF"/>
        </w:rPr>
        <w:t>/</w:t>
      </w:r>
      <w:r w:rsidRPr="00CA4F96">
        <w:rPr>
          <w:rFonts w:cstheme="minorHAnsi"/>
          <w:color w:val="000000"/>
        </w:rPr>
        <w:t>367</w:t>
      </w:r>
      <w:r>
        <w:rPr>
          <w:rFonts w:cstheme="minorHAnsi"/>
          <w:color w:val="000000"/>
        </w:rPr>
        <w:t>.</w:t>
      </w:r>
    </w:p>
    <w:p w:rsidR="00D06920" w:rsidRPr="00B64988" w:rsidRDefault="00D06920" w:rsidP="00D06920">
      <w:pPr>
        <w:autoSpaceDE w:val="0"/>
        <w:autoSpaceDN w:val="0"/>
        <w:adjustRightInd w:val="0"/>
        <w:spacing w:after="0" w:line="360" w:lineRule="auto"/>
        <w:jc w:val="both"/>
        <w:rPr>
          <w:rFonts w:cstheme="minorHAnsi"/>
          <w:lang w:val="pt-PT"/>
        </w:rPr>
      </w:pPr>
      <w:r w:rsidRPr="00CA4F96">
        <w:rPr>
          <w:rFonts w:cstheme="minorHAnsi"/>
        </w:rPr>
        <w:t xml:space="preserve">Rosentrater, K.A. (2006). A review of corn masa processing residues: Generation, properties, and potential utilization. </w:t>
      </w:r>
      <w:r w:rsidRPr="00B64988">
        <w:rPr>
          <w:rFonts w:cstheme="minorHAnsi"/>
          <w:lang w:val="pt-PT"/>
        </w:rPr>
        <w:t>Waste Management, 26: 284–292.</w:t>
      </w:r>
    </w:p>
    <w:p w:rsidR="00D06920" w:rsidRPr="00CA4F96" w:rsidRDefault="00D06920" w:rsidP="00D06920">
      <w:pPr>
        <w:autoSpaceDE w:val="0"/>
        <w:autoSpaceDN w:val="0"/>
        <w:adjustRightInd w:val="0"/>
        <w:spacing w:after="0" w:line="360" w:lineRule="auto"/>
        <w:jc w:val="both"/>
        <w:rPr>
          <w:rFonts w:cstheme="minorHAnsi"/>
          <w:color w:val="000000"/>
        </w:rPr>
      </w:pPr>
      <w:r w:rsidRPr="00B64988">
        <w:rPr>
          <w:rFonts w:cstheme="minorHAnsi"/>
          <w:color w:val="202020"/>
          <w:lang w:val="pt-PT"/>
        </w:rPr>
        <w:t xml:space="preserve">Rojas-Molina, I., Gutierrez-Cortez, E., Palacios-Fonseca, A., (2007). </w:t>
      </w:r>
      <w:r w:rsidRPr="00CA4F96">
        <w:rPr>
          <w:rFonts w:cstheme="minorHAnsi"/>
          <w:bCs/>
          <w:color w:val="202020"/>
        </w:rPr>
        <w:t xml:space="preserve">Study of Structural and Thermal Changes in Endosperm of Quality Protein Maize During Traditional Nixtamalization Process. </w:t>
      </w:r>
      <w:r w:rsidRPr="00CA4F96">
        <w:rPr>
          <w:rFonts w:cstheme="minorHAnsi"/>
          <w:color w:val="202020"/>
        </w:rPr>
        <w:t>Cereal Chemistry, 84(4):304–312</w:t>
      </w:r>
      <w:r>
        <w:rPr>
          <w:rFonts w:cstheme="minorHAnsi"/>
          <w:color w:val="202020"/>
        </w:rPr>
        <w:t>.</w:t>
      </w:r>
    </w:p>
    <w:p w:rsidR="00D06920" w:rsidRPr="006C75FB" w:rsidRDefault="00D06920" w:rsidP="00D06920">
      <w:pPr>
        <w:autoSpaceDE w:val="0"/>
        <w:autoSpaceDN w:val="0"/>
        <w:adjustRightInd w:val="0"/>
        <w:spacing w:after="0" w:line="360" w:lineRule="auto"/>
        <w:jc w:val="both"/>
        <w:rPr>
          <w:rFonts w:cstheme="minorHAnsi"/>
        </w:rPr>
      </w:pPr>
      <w:r w:rsidRPr="00370E57">
        <w:rPr>
          <w:rFonts w:cstheme="minorHAnsi"/>
        </w:rPr>
        <w:t xml:space="preserve">Ruiz-Gutiérrez, M.G., </w:t>
      </w:r>
      <w:r w:rsidRPr="00370E57">
        <w:rPr>
          <w:rFonts w:cstheme="minorHAnsi"/>
          <w:i/>
        </w:rPr>
        <w:t>et al</w:t>
      </w:r>
      <w:r w:rsidRPr="00370E57">
        <w:rPr>
          <w:rFonts w:cstheme="minorHAnsi"/>
        </w:rPr>
        <w:t xml:space="preserve">., (2010). </w:t>
      </w:r>
      <w:r w:rsidRPr="00CA4F96">
        <w:rPr>
          <w:rFonts w:cstheme="minorHAnsi"/>
        </w:rPr>
        <w:t>Changes in mass transfer, thermal and physicochemical properties during nixtamalization of corn with and without agitation at different temperatures. Journal of Food Engineering 98 76–83.</w:t>
      </w:r>
    </w:p>
    <w:p w:rsidR="00D06920" w:rsidRPr="00CA4F96" w:rsidRDefault="00D06920" w:rsidP="00D06920">
      <w:pPr>
        <w:autoSpaceDE w:val="0"/>
        <w:autoSpaceDN w:val="0"/>
        <w:adjustRightInd w:val="0"/>
        <w:spacing w:after="0" w:line="360" w:lineRule="auto"/>
        <w:jc w:val="both"/>
        <w:rPr>
          <w:rFonts w:cstheme="minorHAnsi"/>
        </w:rPr>
      </w:pPr>
      <w:r w:rsidRPr="006C75FB">
        <w:rPr>
          <w:rFonts w:cstheme="minorHAnsi"/>
          <w:bCs/>
        </w:rPr>
        <w:t xml:space="preserve">Vega-Rojas, L. J., Contreras-Padilla, M., (2016). </w:t>
      </w:r>
      <w:r w:rsidRPr="00CA4F96">
        <w:rPr>
          <w:rFonts w:cstheme="minorHAnsi"/>
          <w:bCs/>
        </w:rPr>
        <w:t xml:space="preserve">The Effect of Maize Grain Size on the Physicochemical Properties of Isolated Starch, Crude Maize Flour and Nixtamalized Maize Flours. </w:t>
      </w:r>
      <w:r w:rsidRPr="001F085D">
        <w:rPr>
          <w:rFonts w:cstheme="minorHAnsi"/>
          <w:bCs/>
        </w:rPr>
        <w:t>Agricultural Sciences, 7, 114-125.</w:t>
      </w:r>
    </w:p>
    <w:p w:rsidR="00D06920" w:rsidRPr="00CA4F96" w:rsidRDefault="00D06920" w:rsidP="00D06920">
      <w:pPr>
        <w:autoSpaceDE w:val="0"/>
        <w:autoSpaceDN w:val="0"/>
        <w:adjustRightInd w:val="0"/>
        <w:spacing w:after="0" w:line="360" w:lineRule="auto"/>
        <w:jc w:val="both"/>
        <w:rPr>
          <w:rFonts w:cstheme="minorHAnsi"/>
        </w:rPr>
      </w:pPr>
      <w:r w:rsidRPr="00CA4F96">
        <w:rPr>
          <w:rFonts w:cstheme="minorHAnsi"/>
        </w:rPr>
        <w:t>Walstra, P., (2003). Physical Chemistry of Foods. Marcel Dekker, NY</w:t>
      </w:r>
      <w:r>
        <w:rPr>
          <w:rFonts w:cstheme="minorHAnsi"/>
        </w:rPr>
        <w:t>.</w:t>
      </w:r>
    </w:p>
    <w:p w:rsidR="00D06920" w:rsidRPr="004E358D" w:rsidRDefault="00D06920" w:rsidP="00D06920">
      <w:pPr>
        <w:autoSpaceDE w:val="0"/>
        <w:autoSpaceDN w:val="0"/>
        <w:adjustRightInd w:val="0"/>
        <w:spacing w:after="0" w:line="360" w:lineRule="auto"/>
        <w:jc w:val="both"/>
        <w:rPr>
          <w:rFonts w:cstheme="minorHAnsi"/>
          <w:sz w:val="24"/>
          <w:szCs w:val="24"/>
        </w:rPr>
      </w:pPr>
    </w:p>
    <w:p w:rsidR="0061513D" w:rsidRDefault="0061513D"/>
    <w:sectPr w:rsidR="0061513D" w:rsidSect="008A5C25">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522" w:rsidRDefault="00130522" w:rsidP="00F06D09">
      <w:pPr>
        <w:spacing w:after="0" w:line="240" w:lineRule="auto"/>
      </w:pPr>
      <w:r>
        <w:separator/>
      </w:r>
    </w:p>
  </w:endnote>
  <w:endnote w:type="continuationSeparator" w:id="0">
    <w:p w:rsidR="00130522" w:rsidRDefault="00130522" w:rsidP="00F06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Regular">
    <w:panose1 w:val="00000000000000000000"/>
    <w:charset w:val="00"/>
    <w:family w:val="roman"/>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4235"/>
      <w:docPartObj>
        <w:docPartGallery w:val="Page Numbers (Bottom of Page)"/>
        <w:docPartUnique/>
      </w:docPartObj>
    </w:sdtPr>
    <w:sdtEndPr/>
    <w:sdtContent>
      <w:p w:rsidR="00E379D4" w:rsidRDefault="00143D58">
        <w:pPr>
          <w:pStyle w:val="Footer"/>
          <w:jc w:val="right"/>
        </w:pPr>
        <w:r>
          <w:fldChar w:fldCharType="begin"/>
        </w:r>
        <w:r w:rsidR="00055C33">
          <w:instrText xml:space="preserve"> PAGE   \* MERGEFORMAT </w:instrText>
        </w:r>
        <w:r>
          <w:fldChar w:fldCharType="separate"/>
        </w:r>
        <w:r w:rsidR="00E01C19">
          <w:rPr>
            <w:noProof/>
          </w:rPr>
          <w:t>7</w:t>
        </w:r>
        <w:r>
          <w:fldChar w:fldCharType="end"/>
        </w:r>
      </w:p>
    </w:sdtContent>
  </w:sdt>
  <w:p w:rsidR="00E379D4" w:rsidRDefault="001305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522" w:rsidRDefault="00130522" w:rsidP="00F06D09">
      <w:pPr>
        <w:spacing w:after="0" w:line="240" w:lineRule="auto"/>
      </w:pPr>
      <w:r>
        <w:separator/>
      </w:r>
    </w:p>
  </w:footnote>
  <w:footnote w:type="continuationSeparator" w:id="0">
    <w:p w:rsidR="00130522" w:rsidRDefault="00130522" w:rsidP="00F06D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9B1BF7"/>
    <w:multiLevelType w:val="hybridMultilevel"/>
    <w:tmpl w:val="4934A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920"/>
    <w:rsid w:val="00020B7F"/>
    <w:rsid w:val="00030603"/>
    <w:rsid w:val="00046F71"/>
    <w:rsid w:val="00055C33"/>
    <w:rsid w:val="00062F42"/>
    <w:rsid w:val="00071F7A"/>
    <w:rsid w:val="000851A8"/>
    <w:rsid w:val="000F6702"/>
    <w:rsid w:val="001050BD"/>
    <w:rsid w:val="0011050C"/>
    <w:rsid w:val="00127D14"/>
    <w:rsid w:val="00130522"/>
    <w:rsid w:val="00143D58"/>
    <w:rsid w:val="001849CE"/>
    <w:rsid w:val="001A6C99"/>
    <w:rsid w:val="001B0428"/>
    <w:rsid w:val="001B1CFB"/>
    <w:rsid w:val="001B657F"/>
    <w:rsid w:val="001E2274"/>
    <w:rsid w:val="001F002F"/>
    <w:rsid w:val="00213EBE"/>
    <w:rsid w:val="0021696C"/>
    <w:rsid w:val="0022178E"/>
    <w:rsid w:val="00256A01"/>
    <w:rsid w:val="00266D1D"/>
    <w:rsid w:val="002908EF"/>
    <w:rsid w:val="00296FA7"/>
    <w:rsid w:val="002A0362"/>
    <w:rsid w:val="002A4549"/>
    <w:rsid w:val="002C7947"/>
    <w:rsid w:val="00370E57"/>
    <w:rsid w:val="00396949"/>
    <w:rsid w:val="003A2B33"/>
    <w:rsid w:val="003E3F9B"/>
    <w:rsid w:val="003F6036"/>
    <w:rsid w:val="003F6F41"/>
    <w:rsid w:val="0041317F"/>
    <w:rsid w:val="00416CA1"/>
    <w:rsid w:val="004214A6"/>
    <w:rsid w:val="004309DA"/>
    <w:rsid w:val="00440E43"/>
    <w:rsid w:val="004555CE"/>
    <w:rsid w:val="00466C08"/>
    <w:rsid w:val="004738BB"/>
    <w:rsid w:val="004A053A"/>
    <w:rsid w:val="004A69C2"/>
    <w:rsid w:val="004B5B47"/>
    <w:rsid w:val="004B72B8"/>
    <w:rsid w:val="004D1891"/>
    <w:rsid w:val="004F0673"/>
    <w:rsid w:val="0050592D"/>
    <w:rsid w:val="00556A6F"/>
    <w:rsid w:val="00592C48"/>
    <w:rsid w:val="005C6BD7"/>
    <w:rsid w:val="005E3A4E"/>
    <w:rsid w:val="0061513D"/>
    <w:rsid w:val="00661564"/>
    <w:rsid w:val="00662DEB"/>
    <w:rsid w:val="00665BA6"/>
    <w:rsid w:val="006B2CE0"/>
    <w:rsid w:val="006C75FB"/>
    <w:rsid w:val="006C78D2"/>
    <w:rsid w:val="006F6EA5"/>
    <w:rsid w:val="00700A53"/>
    <w:rsid w:val="00701D35"/>
    <w:rsid w:val="00713698"/>
    <w:rsid w:val="0072776E"/>
    <w:rsid w:val="0074420F"/>
    <w:rsid w:val="00744273"/>
    <w:rsid w:val="00773093"/>
    <w:rsid w:val="00785F6F"/>
    <w:rsid w:val="007A3FDB"/>
    <w:rsid w:val="007C2C60"/>
    <w:rsid w:val="007D44A6"/>
    <w:rsid w:val="0082386B"/>
    <w:rsid w:val="008644A3"/>
    <w:rsid w:val="00871BB0"/>
    <w:rsid w:val="008A0BA1"/>
    <w:rsid w:val="008D349D"/>
    <w:rsid w:val="008D7E9C"/>
    <w:rsid w:val="008E26EE"/>
    <w:rsid w:val="009076AD"/>
    <w:rsid w:val="0091695A"/>
    <w:rsid w:val="009546DD"/>
    <w:rsid w:val="00976F42"/>
    <w:rsid w:val="0098418E"/>
    <w:rsid w:val="0098467F"/>
    <w:rsid w:val="009B3213"/>
    <w:rsid w:val="00A639ED"/>
    <w:rsid w:val="00A74ABC"/>
    <w:rsid w:val="00A81834"/>
    <w:rsid w:val="00AD22E5"/>
    <w:rsid w:val="00B52852"/>
    <w:rsid w:val="00B64988"/>
    <w:rsid w:val="00B66205"/>
    <w:rsid w:val="00BB764B"/>
    <w:rsid w:val="00BC67B0"/>
    <w:rsid w:val="00BE4416"/>
    <w:rsid w:val="00BF72DE"/>
    <w:rsid w:val="00C00926"/>
    <w:rsid w:val="00C00B57"/>
    <w:rsid w:val="00C02596"/>
    <w:rsid w:val="00C32280"/>
    <w:rsid w:val="00C77548"/>
    <w:rsid w:val="00C9332F"/>
    <w:rsid w:val="00CB50E8"/>
    <w:rsid w:val="00CC6558"/>
    <w:rsid w:val="00CC6C7E"/>
    <w:rsid w:val="00CD1550"/>
    <w:rsid w:val="00CD391B"/>
    <w:rsid w:val="00D06920"/>
    <w:rsid w:val="00D31475"/>
    <w:rsid w:val="00D67A45"/>
    <w:rsid w:val="00DC7B2E"/>
    <w:rsid w:val="00E01C19"/>
    <w:rsid w:val="00E36AD7"/>
    <w:rsid w:val="00F06D09"/>
    <w:rsid w:val="00F3391E"/>
    <w:rsid w:val="00F54F8F"/>
    <w:rsid w:val="00F717D2"/>
    <w:rsid w:val="00F84B50"/>
    <w:rsid w:val="00F93AD2"/>
    <w:rsid w:val="00FA6AAF"/>
    <w:rsid w:val="00FD2014"/>
    <w:rsid w:val="00FD7DAC"/>
    <w:rsid w:val="00FE6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97405C-B490-4BC0-BA7B-0FF0CC00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692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06920"/>
    <w:rPr>
      <w:color w:val="0000FF" w:themeColor="hyperlink"/>
      <w:u w:val="single"/>
    </w:rPr>
  </w:style>
  <w:style w:type="paragraph" w:styleId="HTMLPreformatted">
    <w:name w:val="HTML Preformatted"/>
    <w:basedOn w:val="Normal"/>
    <w:link w:val="HTMLPreformattedChar"/>
    <w:uiPriority w:val="99"/>
    <w:semiHidden/>
    <w:unhideWhenUsed/>
    <w:rsid w:val="00D06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06920"/>
    <w:rPr>
      <w:rFonts w:ascii="Courier New" w:eastAsia="Times New Roman" w:hAnsi="Courier New" w:cs="Courier New"/>
      <w:sz w:val="20"/>
      <w:szCs w:val="20"/>
    </w:rPr>
  </w:style>
  <w:style w:type="paragraph" w:styleId="Footer">
    <w:name w:val="footer"/>
    <w:basedOn w:val="Normal"/>
    <w:link w:val="FooterChar"/>
    <w:uiPriority w:val="99"/>
    <w:unhideWhenUsed/>
    <w:rsid w:val="00D06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920"/>
  </w:style>
  <w:style w:type="paragraph" w:styleId="BalloonText">
    <w:name w:val="Balloon Text"/>
    <w:basedOn w:val="Normal"/>
    <w:link w:val="BalloonTextChar"/>
    <w:uiPriority w:val="99"/>
    <w:semiHidden/>
    <w:unhideWhenUsed/>
    <w:rsid w:val="00D06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920"/>
    <w:rPr>
      <w:rFonts w:ascii="Tahoma" w:hAnsi="Tahoma" w:cs="Tahoma"/>
      <w:sz w:val="16"/>
      <w:szCs w:val="16"/>
    </w:rPr>
  </w:style>
  <w:style w:type="paragraph" w:styleId="ListParagraph">
    <w:name w:val="List Paragraph"/>
    <w:basedOn w:val="Normal"/>
    <w:uiPriority w:val="34"/>
    <w:qFormat/>
    <w:rsid w:val="001B6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73707">
      <w:bodyDiv w:val="1"/>
      <w:marLeft w:val="0"/>
      <w:marRight w:val="0"/>
      <w:marTop w:val="0"/>
      <w:marBottom w:val="0"/>
      <w:divBdr>
        <w:top w:val="none" w:sz="0" w:space="0" w:color="auto"/>
        <w:left w:val="none" w:sz="0" w:space="0" w:color="auto"/>
        <w:bottom w:val="none" w:sz="0" w:space="0" w:color="auto"/>
        <w:right w:val="none" w:sz="0" w:space="0" w:color="auto"/>
      </w:divBdr>
    </w:div>
    <w:div w:id="1071611082">
      <w:bodyDiv w:val="1"/>
      <w:marLeft w:val="0"/>
      <w:marRight w:val="0"/>
      <w:marTop w:val="0"/>
      <w:marBottom w:val="0"/>
      <w:divBdr>
        <w:top w:val="none" w:sz="0" w:space="0" w:color="auto"/>
        <w:left w:val="none" w:sz="0" w:space="0" w:color="auto"/>
        <w:bottom w:val="none" w:sz="0" w:space="0" w:color="auto"/>
        <w:right w:val="none" w:sz="0" w:space="0" w:color="auto"/>
      </w:divBdr>
    </w:div>
    <w:div w:id="1203254330">
      <w:bodyDiv w:val="1"/>
      <w:marLeft w:val="0"/>
      <w:marRight w:val="0"/>
      <w:marTop w:val="0"/>
      <w:marBottom w:val="0"/>
      <w:divBdr>
        <w:top w:val="none" w:sz="0" w:space="0" w:color="auto"/>
        <w:left w:val="none" w:sz="0" w:space="0" w:color="auto"/>
        <w:bottom w:val="none" w:sz="0" w:space="0" w:color="auto"/>
        <w:right w:val="none" w:sz="0" w:space="0" w:color="auto"/>
      </w:divBdr>
    </w:div>
    <w:div w:id="1406293587">
      <w:bodyDiv w:val="1"/>
      <w:marLeft w:val="0"/>
      <w:marRight w:val="0"/>
      <w:marTop w:val="0"/>
      <w:marBottom w:val="0"/>
      <w:divBdr>
        <w:top w:val="none" w:sz="0" w:space="0" w:color="auto"/>
        <w:left w:val="none" w:sz="0" w:space="0" w:color="auto"/>
        <w:bottom w:val="none" w:sz="0" w:space="0" w:color="auto"/>
        <w:right w:val="none" w:sz="0" w:space="0" w:color="auto"/>
      </w:divBdr>
    </w:div>
    <w:div w:id="178364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fsacama@ucm.ac.mz"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1829</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 ALIMENTAR</dc:creator>
  <cp:lastModifiedBy>Martin Kimanya</cp:lastModifiedBy>
  <cp:revision>2</cp:revision>
  <dcterms:created xsi:type="dcterms:W3CDTF">2017-08-07T18:31:00Z</dcterms:created>
  <dcterms:modified xsi:type="dcterms:W3CDTF">2017-08-07T18:31:00Z</dcterms:modified>
</cp:coreProperties>
</file>