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35" w:rsidRDefault="00D41A39" w:rsidP="00096151">
      <w:pPr>
        <w:pStyle w:val="ListParagraph"/>
        <w:numPr>
          <w:ilvl w:val="0"/>
          <w:numId w:val="2"/>
        </w:numPr>
      </w:pPr>
      <w:r>
        <w:fldChar w:fldCharType="begin"/>
      </w:r>
      <w:r>
        <w:instrText xml:space="preserve"> HYPERLINK "http://</w:instrText>
      </w:r>
      <w:r w:rsidRPr="00D41A39">
        <w:instrText>www.aflatoxinpartnership.org</w:instrText>
      </w:r>
      <w:r>
        <w:instrText xml:space="preserve">" </w:instrText>
      </w:r>
      <w:r>
        <w:fldChar w:fldCharType="separate"/>
      </w:r>
      <w:r w:rsidRPr="003E4B1D">
        <w:rPr>
          <w:rStyle w:val="Hyperlink"/>
        </w:rPr>
        <w:t>www.aflatoxinpartnership.org</w:t>
      </w:r>
      <w:r>
        <w:fldChar w:fldCharType="end"/>
      </w:r>
    </w:p>
    <w:p w:rsidR="00741434" w:rsidRDefault="00741434" w:rsidP="00096151">
      <w:pPr>
        <w:pStyle w:val="ListParagraph"/>
        <w:numPr>
          <w:ilvl w:val="0"/>
          <w:numId w:val="2"/>
        </w:numPr>
      </w:pPr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www.fao.org/input/download/standards/17/CXS_193e_2015.pdf</w:t>
      </w:r>
    </w:p>
    <w:p w:rsidR="00D41A39" w:rsidRDefault="00096151" w:rsidP="00096151">
      <w:pPr>
        <w:pStyle w:val="ListParagraph"/>
        <w:numPr>
          <w:ilvl w:val="0"/>
          <w:numId w:val="2"/>
        </w:numPr>
      </w:pPr>
      <w:hyperlink r:id="rId5" w:history="1">
        <w:r w:rsidR="00D41A39" w:rsidRPr="003E4B1D">
          <w:rPr>
            <w:rStyle w:val="Hyperlink"/>
          </w:rPr>
          <w:t>www.aflasafe.com/c/document_library/get_file?p_l_id=8926701</w:t>
        </w:r>
      </w:hyperlink>
    </w:p>
    <w:p w:rsidR="00D41A39" w:rsidRPr="00096151" w:rsidRDefault="00D41A39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096151">
        <w:rPr>
          <w:rFonts w:ascii="Arial" w:eastAsia="Times New Roman" w:hAnsi="Arial" w:cs="Arial"/>
          <w:color w:val="006621"/>
          <w:sz w:val="21"/>
          <w:szCs w:val="21"/>
        </w:rPr>
        <w:t>www.ifpri.org/publication/improving-diagnostics-aflatoxin-detection</w:t>
      </w:r>
    </w:p>
    <w:p w:rsidR="00D41A39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6" w:history="1">
        <w:r w:rsidR="00D41A39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www.r-biopharm.com/products/food-feed-analysis/mycotoxins/aflatoxin</w:t>
        </w:r>
      </w:hyperlink>
    </w:p>
    <w:p w:rsidR="00D41A39" w:rsidRPr="00096151" w:rsidRDefault="00D41A39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1"/>
          <w:szCs w:val="21"/>
        </w:rPr>
      </w:pPr>
      <w:r w:rsidRPr="00096151">
        <w:rPr>
          <w:rFonts w:ascii="Arial" w:eastAsia="Times New Roman" w:hAnsi="Arial" w:cs="Arial"/>
          <w:color w:val="006621"/>
          <w:sz w:val="21"/>
          <w:szCs w:val="21"/>
        </w:rPr>
        <w:t>www.vicam.com/</w:t>
      </w:r>
      <w:proofErr w:type="spellStart"/>
      <w:r w:rsidRPr="00096151">
        <w:rPr>
          <w:rFonts w:ascii="Arial" w:eastAsia="Times New Roman" w:hAnsi="Arial" w:cs="Arial"/>
          <w:color w:val="006621"/>
          <w:sz w:val="21"/>
          <w:szCs w:val="21"/>
        </w:rPr>
        <w:t>aflatoxin</w:t>
      </w:r>
      <w:proofErr w:type="spellEnd"/>
      <w:r w:rsidRPr="00096151">
        <w:rPr>
          <w:rFonts w:ascii="Arial" w:eastAsia="Times New Roman" w:hAnsi="Arial" w:cs="Arial"/>
          <w:color w:val="006621"/>
          <w:sz w:val="21"/>
          <w:szCs w:val="21"/>
        </w:rPr>
        <w:t>-test-kits‎</w:t>
      </w:r>
    </w:p>
    <w:p w:rsidR="00D41A39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7" w:history="1">
        <w:r w:rsidR="00D41A39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www.beaconkits.com/</w:t>
        </w:r>
      </w:hyperlink>
    </w:p>
    <w:p w:rsidR="00D41A39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8" w:history="1">
        <w:r w:rsidR="00527475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www.hindawi.com/journals/jac/2014/706291/</w:t>
        </w:r>
      </w:hyperlink>
    </w:p>
    <w:p w:rsidR="00B82C98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9" w:history="1">
        <w:r w:rsidR="00B82C98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www.romerlabs.com/en/analytes/mycotoxins/aflatoxin-testing</w:t>
        </w:r>
      </w:hyperlink>
    </w:p>
    <w:p w:rsidR="00B82C98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0" w:history="1">
        <w:r w:rsidR="00B82C98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www.envirologix.com/mycotoxin-testing/aflatoxin-testing</w:t>
        </w:r>
      </w:hyperlink>
    </w:p>
    <w:p w:rsidR="00B82C98" w:rsidRPr="00096151" w:rsidRDefault="00B82C98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096151"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www.zapmeta.ws/</w:t>
      </w:r>
      <w:proofErr w:type="spellStart"/>
      <w:r w:rsidRPr="00096151"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  <w:shd w:val="clear" w:color="auto" w:fill="FFFFFF"/>
        </w:rPr>
        <w:t>Aflatoxin+Testing</w:t>
      </w:r>
      <w:proofErr w:type="spellEnd"/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‎</w:t>
      </w:r>
    </w:p>
    <w:p w:rsidR="00B82C98" w:rsidRPr="00096151" w:rsidRDefault="00B82C98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pps.who.int/food-additives-contaminants-jecfa-database/chemical.aspx?chemID.</w:t>
      </w:r>
    </w:p>
    <w:p w:rsidR="00B82C98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1" w:history="1">
        <w:r w:rsidR="00AB5A99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https://monographs.iarc.fr/ENG/Monographs/vol100F/mono100F-23.pdf</w:t>
        </w:r>
      </w:hyperlink>
    </w:p>
    <w:p w:rsidR="00AB5A99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  <w:hyperlink r:id="rId12" w:history="1">
        <w:r w:rsidR="00AB5A99" w:rsidRPr="00096151">
          <w:rPr>
            <w:rStyle w:val="Hyperlink"/>
            <w:rFonts w:ascii="Arial" w:eastAsia="Times New Roman" w:hAnsi="Arial" w:cs="Arial"/>
            <w:sz w:val="20"/>
            <w:szCs w:val="20"/>
          </w:rPr>
          <w:t>http://www.mycored.eu</w:t>
        </w:r>
      </w:hyperlink>
    </w:p>
    <w:p w:rsidR="00AB5A99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3" w:history="1">
        <w:r w:rsidR="00AB5A99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www.mycotox-society.org</w:t>
        </w:r>
      </w:hyperlink>
    </w:p>
    <w:p w:rsidR="00AB5A99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4" w:history="1">
        <w:r w:rsidR="00527475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www.mytoolbox.eu</w:t>
        </w:r>
      </w:hyperlink>
    </w:p>
    <w:p w:rsidR="00741434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563C1" w:themeColor="hyperlink"/>
          <w:sz w:val="21"/>
          <w:szCs w:val="21"/>
          <w:u w:val="single"/>
          <w:shd w:val="clear" w:color="auto" w:fill="FFFFFF"/>
        </w:rPr>
      </w:pPr>
      <w:hyperlink r:id="rId15" w:history="1">
        <w:r w:rsidR="00527475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www.efsa.europa.eu/en/topics/topic/aflatoxins-food</w:t>
        </w:r>
      </w:hyperlink>
    </w:p>
    <w:p w:rsidR="00527475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6" w:history="1">
        <w:r w:rsidR="00527475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www.nal.usda.gov/fsrio/aflatoxins</w:t>
        </w:r>
      </w:hyperlink>
    </w:p>
    <w:p w:rsidR="00527475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7" w:history="1">
        <w:r w:rsidR="00527475"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www.fda.gov/food/guidanceregulation/.../ucm077969.htm</w:t>
        </w:r>
      </w:hyperlink>
    </w:p>
    <w:p w:rsidR="00527475" w:rsidRPr="00096151" w:rsidRDefault="00527475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www.iita.org/iita.../aflatoxin-policy-and-program-for-the-east-africa-region-appea</w:t>
      </w:r>
      <w:r w:rsidR="001758B2"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r</w:t>
      </w:r>
    </w:p>
    <w:p w:rsidR="00AB5A99" w:rsidRPr="00096151" w:rsidRDefault="00096151" w:rsidP="00096151">
      <w:pPr>
        <w:pStyle w:val="ListParagraph"/>
        <w:numPr>
          <w:ilvl w:val="0"/>
          <w:numId w:val="2"/>
        </w:num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www.foodsafetywatch.org/factsheets/aflatoxins</w:t>
      </w:r>
    </w:p>
    <w:p w:rsidR="00096151" w:rsidRPr="00096151" w:rsidRDefault="00096151" w:rsidP="00096151">
      <w:pPr>
        <w:pStyle w:val="ListParagraph"/>
        <w:numPr>
          <w:ilvl w:val="0"/>
          <w:numId w:val="2"/>
        </w:num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8" w:history="1">
        <w:r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www.encyclopedia.com</w:t>
        </w:r>
      </w:hyperlink>
    </w:p>
    <w:p w:rsidR="00096151" w:rsidRPr="00096151" w:rsidRDefault="00096151" w:rsidP="00096151">
      <w:pPr>
        <w:pStyle w:val="ListParagraph"/>
        <w:numPr>
          <w:ilvl w:val="0"/>
          <w:numId w:val="2"/>
        </w:num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9" w:history="1">
        <w:r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www.grainnet.com/pdf/DougJardine.pdf</w:t>
        </w:r>
      </w:hyperlink>
    </w:p>
    <w:p w:rsidR="00096151" w:rsidRPr="00096151" w:rsidRDefault="00096151" w:rsidP="00096151">
      <w:pPr>
        <w:pStyle w:val="ListParagraph"/>
        <w:numPr>
          <w:ilvl w:val="0"/>
          <w:numId w:val="2"/>
        </w:num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old.fssai.gov.in/Portals/0/Pdf/</w:t>
      </w:r>
      <w:proofErr w:type="spellStart"/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Draft_Manuals</w:t>
      </w:r>
      <w:proofErr w:type="spellEnd"/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/MYCOTOXIN.pdf</w:t>
      </w:r>
    </w:p>
    <w:p w:rsidR="00096151" w:rsidRPr="00096151" w:rsidRDefault="00096151" w:rsidP="00096151">
      <w:pPr>
        <w:pStyle w:val="ListParagraph"/>
        <w:numPr>
          <w:ilvl w:val="0"/>
          <w:numId w:val="2"/>
        </w:num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0" w:history="1">
        <w:r w:rsidRPr="0009615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https://www.ncbi.nlm.nih.gov/pubmed/3135213</w:t>
        </w:r>
      </w:hyperlink>
    </w:p>
    <w:p w:rsidR="00096151" w:rsidRPr="00096151" w:rsidRDefault="00096151" w:rsidP="00096151">
      <w:pPr>
        <w:pStyle w:val="ListParagraph"/>
        <w:numPr>
          <w:ilvl w:val="0"/>
          <w:numId w:val="2"/>
        </w:numPr>
      </w:pPr>
      <w:hyperlink r:id="rId21" w:history="1">
        <w:r w:rsidRPr="00546DB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www.fao.org/docrep/X5036E/x5036E0M.HTM</w:t>
        </w:r>
      </w:hyperlink>
    </w:p>
    <w:p w:rsidR="00D41A39" w:rsidRDefault="00096151" w:rsidP="00096151">
      <w:pPr>
        <w:pStyle w:val="ListParagraph"/>
        <w:numPr>
          <w:ilvl w:val="0"/>
          <w:numId w:val="2"/>
        </w:numPr>
      </w:pPr>
      <w:bookmarkStart w:id="0" w:name="_GoBack"/>
      <w:bookmarkEnd w:id="0"/>
      <w:r w:rsidRPr="00096151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www.sciencedirect.com/science/article/pii/S1021949815000587</w:t>
      </w:r>
    </w:p>
    <w:p w:rsidR="00D41A39" w:rsidRDefault="00D41A39"/>
    <w:sectPr w:rsidR="00D4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0C81"/>
    <w:multiLevelType w:val="hybridMultilevel"/>
    <w:tmpl w:val="C4B62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0469"/>
    <w:multiLevelType w:val="multilevel"/>
    <w:tmpl w:val="A1E8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39"/>
    <w:rsid w:val="00096151"/>
    <w:rsid w:val="001758B2"/>
    <w:rsid w:val="00527475"/>
    <w:rsid w:val="006B4BC2"/>
    <w:rsid w:val="006D3988"/>
    <w:rsid w:val="00741434"/>
    <w:rsid w:val="00AB5A99"/>
    <w:rsid w:val="00B82C98"/>
    <w:rsid w:val="00D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2019D-F190-493F-BBEF-5871192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3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1A39"/>
    <w:rPr>
      <w:i/>
      <w:iCs/>
    </w:rPr>
  </w:style>
  <w:style w:type="paragraph" w:styleId="ListParagraph">
    <w:name w:val="List Paragraph"/>
    <w:basedOn w:val="Normal"/>
    <w:uiPriority w:val="34"/>
    <w:qFormat/>
    <w:rsid w:val="0009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1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journals/jac/2014/706291/" TargetMode="External"/><Relationship Id="rId13" Type="http://schemas.openxmlformats.org/officeDocument/2006/relationships/hyperlink" Target="http://www.mycotox-society.org" TargetMode="External"/><Relationship Id="rId18" Type="http://schemas.openxmlformats.org/officeDocument/2006/relationships/hyperlink" Target="http://www.encycloped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o.org/docrep/X5036E/x5036E0M.HTM" TargetMode="External"/><Relationship Id="rId7" Type="http://schemas.openxmlformats.org/officeDocument/2006/relationships/hyperlink" Target="http://www.beaconkits.com/" TargetMode="External"/><Relationship Id="rId12" Type="http://schemas.openxmlformats.org/officeDocument/2006/relationships/hyperlink" Target="http://www.mycored.eu" TargetMode="External"/><Relationship Id="rId17" Type="http://schemas.openxmlformats.org/officeDocument/2006/relationships/hyperlink" Target="http://www.fda.gov/food/guidanceregulation/.../ucm07796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l.usda.gov/fsrio/aflatoxins" TargetMode="External"/><Relationship Id="rId20" Type="http://schemas.openxmlformats.org/officeDocument/2006/relationships/hyperlink" Target="https://www.ncbi.nlm.nih.gov/pubmed/31352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-biopharm.com/products/food-feed-analysis/mycotoxins/aflatoxin" TargetMode="External"/><Relationship Id="rId11" Type="http://schemas.openxmlformats.org/officeDocument/2006/relationships/hyperlink" Target="https://monographs.iarc.fr/ENG/Monographs/vol100F/mono100F-23.pdf" TargetMode="External"/><Relationship Id="rId5" Type="http://schemas.openxmlformats.org/officeDocument/2006/relationships/hyperlink" Target="http://www.aflasafe.com/c/document_library/get_file?p_l_id=8926701" TargetMode="External"/><Relationship Id="rId15" Type="http://schemas.openxmlformats.org/officeDocument/2006/relationships/hyperlink" Target="http://www.efsa.europa.eu/en/topics/topic/aflatoxins-foo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virologix.com/mycotoxin-testing/aflatoxin-testing" TargetMode="External"/><Relationship Id="rId19" Type="http://schemas.openxmlformats.org/officeDocument/2006/relationships/hyperlink" Target="http://www.grainnet.com/pdf/DougJard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merlabs.com/en/analytes/mycotoxins/aflatoxin-testing" TargetMode="External"/><Relationship Id="rId14" Type="http://schemas.openxmlformats.org/officeDocument/2006/relationships/hyperlink" Target="http://www.mytoolbox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Kimanya</dc:creator>
  <cp:keywords/>
  <dc:description/>
  <cp:lastModifiedBy>Martin Kimanya</cp:lastModifiedBy>
  <cp:revision>4</cp:revision>
  <dcterms:created xsi:type="dcterms:W3CDTF">2017-05-14T13:10:00Z</dcterms:created>
  <dcterms:modified xsi:type="dcterms:W3CDTF">2017-05-15T05:30:00Z</dcterms:modified>
</cp:coreProperties>
</file>